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shd w:val="clear" w:color="auto" w:fill="D9D9D9" w:themeFill="background1" w:themeFillShade="D9"/>
        <w:tblLook w:val="04A0" w:firstRow="1" w:lastRow="0" w:firstColumn="1" w:lastColumn="0" w:noHBand="0" w:noVBand="1"/>
      </w:tblPr>
      <w:tblGrid>
        <w:gridCol w:w="10070"/>
      </w:tblGrid>
      <w:tr w:rsidR="00930FB2" w:rsidTr="3AC9EBD9" w14:paraId="72FC0529" w14:textId="77777777">
        <w:tc>
          <w:tcPr>
            <w:tcW w:w="10070" w:type="dxa"/>
            <w:shd w:val="clear" w:color="auto" w:fill="D9D9D9" w:themeFill="background1" w:themeFillShade="D9"/>
            <w:tcMar/>
          </w:tcPr>
          <w:p w:rsidRPr="00984CC1" w:rsidR="00930FB2" w:rsidP="3AC9EBD9" w:rsidRDefault="00930FB2" w14:paraId="72D86733" w14:textId="77777777">
            <w:pPr>
              <w:jc w:val="center"/>
              <w:rPr>
                <w:rFonts w:ascii="Arial" w:hAnsi="Arial" w:cs="Arial"/>
                <w:b w:val="1"/>
                <w:bCs w:val="1"/>
                <w:sz w:val="24"/>
                <w:szCs w:val="24"/>
              </w:rPr>
            </w:pPr>
            <w:r w:rsidRPr="3AC9EBD9" w:rsidR="30E91EB3">
              <w:rPr>
                <w:rFonts w:ascii="Arial" w:hAnsi="Arial" w:cs="Arial"/>
                <w:b w:val="1"/>
                <w:bCs w:val="1"/>
                <w:sz w:val="24"/>
                <w:szCs w:val="24"/>
              </w:rPr>
              <w:t>Lesson Title and Summary</w:t>
            </w:r>
          </w:p>
        </w:tc>
      </w:tr>
    </w:tbl>
    <w:p w:rsidRPr="00DD7107" w:rsidR="00E050A2" w:rsidP="6BCFA4C7" w:rsidRDefault="004925F5" w14:paraId="480C2950" w14:textId="2C6D4D8A">
      <w:pPr>
        <w:spacing w:after="0" w:line="240" w:lineRule="auto"/>
        <w:jc w:val="both"/>
        <w:rPr>
          <w:b w:val="1"/>
          <w:bCs w:val="1"/>
          <w:sz w:val="24"/>
          <w:szCs w:val="24"/>
        </w:rPr>
      </w:pPr>
      <w:r w:rsidRPr="6BCFA4C7" w:rsidR="61710A29">
        <w:rPr>
          <w:b w:val="1"/>
          <w:bCs w:val="1"/>
          <w:sz w:val="28"/>
          <w:szCs w:val="28"/>
        </w:rPr>
        <w:t xml:space="preserve">Pruning </w:t>
      </w:r>
      <w:r w:rsidRPr="6BCFA4C7" w:rsidR="00837EDA">
        <w:rPr>
          <w:b w:val="1"/>
          <w:bCs w:val="1"/>
          <w:sz w:val="28"/>
          <w:szCs w:val="28"/>
        </w:rPr>
        <w:t>Tomatoes</w:t>
      </w:r>
      <w:r w:rsidRPr="6BCFA4C7" w:rsidR="001C096B">
        <w:rPr>
          <w:b w:val="1"/>
          <w:bCs w:val="1"/>
          <w:sz w:val="28"/>
          <w:szCs w:val="28"/>
        </w:rPr>
        <w:t xml:space="preserve"> Workshop</w:t>
      </w:r>
    </w:p>
    <w:tbl>
      <w:tblPr>
        <w:tblStyle w:val="TableGrid"/>
        <w:tblW w:w="0" w:type="auto"/>
        <w:shd w:val="clear" w:color="auto" w:fill="D9D9D9" w:themeFill="background1" w:themeFillShade="D9"/>
        <w:tblLook w:val="04A0" w:firstRow="1" w:lastRow="0" w:firstColumn="1" w:lastColumn="0" w:noHBand="0" w:noVBand="1"/>
      </w:tblPr>
      <w:tblGrid>
        <w:gridCol w:w="10070"/>
      </w:tblGrid>
      <w:tr w:rsidR="00444A47" w:rsidTr="3AC9EBD9" w14:paraId="4898FE42" w14:textId="77777777">
        <w:tc>
          <w:tcPr>
            <w:tcW w:w="10070" w:type="dxa"/>
            <w:shd w:val="clear" w:color="auto" w:fill="D9D9D9" w:themeFill="background1" w:themeFillShade="D9"/>
            <w:tcMar/>
          </w:tcPr>
          <w:p w:rsidRPr="00984CC1" w:rsidR="00444A47" w:rsidP="3AC9EBD9" w:rsidRDefault="00444A47" w14:paraId="1599CEA3" w14:textId="77777777">
            <w:pPr>
              <w:jc w:val="center"/>
              <w:rPr>
                <w:rFonts w:ascii="Arial" w:hAnsi="Arial" w:cs="Arial"/>
                <w:b w:val="1"/>
                <w:bCs w:val="1"/>
                <w:sz w:val="24"/>
                <w:szCs w:val="24"/>
              </w:rPr>
            </w:pPr>
            <w:r w:rsidRPr="3AC9EBD9" w:rsidR="40F31D2F">
              <w:rPr>
                <w:rFonts w:ascii="Arial" w:hAnsi="Arial" w:cs="Arial"/>
                <w:b w:val="1"/>
                <w:bCs w:val="1"/>
                <w:sz w:val="24"/>
                <w:szCs w:val="24"/>
              </w:rPr>
              <w:t>Learning Goals/Objectives</w:t>
            </w:r>
            <w:r w:rsidRPr="3AC9EBD9" w:rsidR="58773B04">
              <w:rPr>
                <w:rFonts w:ascii="Arial" w:hAnsi="Arial" w:cs="Arial"/>
                <w:b w:val="1"/>
                <w:bCs w:val="1"/>
                <w:sz w:val="24"/>
                <w:szCs w:val="24"/>
              </w:rPr>
              <w:t xml:space="preserve"> (measurable outcomes)</w:t>
            </w:r>
          </w:p>
        </w:tc>
      </w:tr>
    </w:tbl>
    <w:p w:rsidRPr="004925F5" w:rsidR="004925F5" w:rsidP="008102C6" w:rsidRDefault="004925F5" w14:paraId="50412FD1" w14:textId="00891837">
      <w:pPr>
        <w:spacing w:after="0" w:line="240" w:lineRule="auto"/>
      </w:pPr>
      <w:r w:rsidRPr="004925F5">
        <w:t xml:space="preserve">Increase </w:t>
      </w:r>
      <w:r w:rsidRPr="004925F5">
        <w:rPr>
          <w:rStyle w:val="normaltextrun"/>
          <w:rFonts w:ascii="Calibri" w:hAnsi="Calibri" w:cs="Calibri"/>
          <w:color w:val="000000"/>
          <w:shd w:val="clear" w:color="auto" w:fill="FFFFFF"/>
        </w:rPr>
        <w:t>u</w:t>
      </w:r>
      <w:r w:rsidRPr="004925F5">
        <w:rPr>
          <w:rStyle w:val="normaltextrun"/>
          <w:rFonts w:ascii="Calibri" w:hAnsi="Calibri" w:cs="Calibri"/>
          <w:color w:val="000000"/>
          <w:shd w:val="clear" w:color="auto" w:fill="FFFFFF"/>
        </w:rPr>
        <w:t>nderstanding of the connection between local food and individual and community health and wellness.</w:t>
      </w:r>
      <w:r w:rsidRPr="004925F5">
        <w:rPr>
          <w:rStyle w:val="eop"/>
          <w:rFonts w:ascii="Calibri" w:hAnsi="Calibri" w:cs="Calibri"/>
          <w:color w:val="000000"/>
          <w:shd w:val="clear" w:color="auto" w:fill="FFFFFF"/>
        </w:rPr>
        <w:t> </w:t>
      </w:r>
    </w:p>
    <w:p w:rsidRPr="004925F5" w:rsidR="004925F5" w:rsidP="008102C6" w:rsidRDefault="004925F5" w14:paraId="3D41EDD3" w14:textId="115D77FD">
      <w:pPr>
        <w:spacing w:after="0" w:line="240" w:lineRule="auto"/>
      </w:pPr>
      <w:r w:rsidRPr="004925F5" w:rsidR="004925F5">
        <w:rPr>
          <w:rStyle w:val="normaltextrun"/>
          <w:rFonts w:ascii="Calibri" w:hAnsi="Calibri" w:cs="Calibri"/>
          <w:color w:val="000000"/>
          <w:bdr w:val="none" w:color="auto" w:sz="0" w:space="0" w:frame="1"/>
        </w:rPr>
        <w:t xml:space="preserve">Increase</w:t>
      </w:r>
      <w:r w:rsidRPr="004925F5" w:rsidR="7D66A77E">
        <w:rPr>
          <w:rStyle w:val="normaltextrun"/>
          <w:rFonts w:ascii="Calibri" w:hAnsi="Calibri" w:cs="Calibri"/>
          <w:color w:val="000000"/>
          <w:bdr w:val="none" w:color="auto" w:sz="0" w:space="0" w:frame="1"/>
        </w:rPr>
        <w:t xml:space="preserve">d recognition</w:t>
      </w:r>
      <w:r w:rsidRPr="004925F5" w:rsidR="004925F5">
        <w:rPr>
          <w:rStyle w:val="normaltextrun"/>
          <w:rFonts w:ascii="Calibri" w:hAnsi="Calibri" w:cs="Calibri"/>
          <w:color w:val="000000"/>
          <w:bdr w:val="none" w:color="auto" w:sz="0" w:space="0" w:frame="1"/>
        </w:rPr>
        <w:t xml:space="preserve"> </w:t>
      </w:r>
      <w:r w:rsidRPr="004925F5" w:rsidR="004925F5">
        <w:rPr>
          <w:rStyle w:val="normaltextrun"/>
          <w:rFonts w:ascii="Calibri" w:hAnsi="Calibri" w:cs="Calibri"/>
          <w:color w:val="000000"/>
          <w:bdr w:val="none" w:color="auto" w:sz="0" w:space="0" w:frame="1"/>
        </w:rPr>
        <w:t>of their opportunity to increase food security in their communities.</w:t>
      </w:r>
    </w:p>
    <w:p w:rsidRPr="004925F5" w:rsidR="004925F5" w:rsidP="16B19223" w:rsidRDefault="004925F5" w14:paraId="28C583A0" w14:textId="17E6CC95">
      <w:pPr>
        <w:spacing w:after="0" w:line="240" w:lineRule="auto"/>
        <w:rPr>
          <w:color w:val="FF0000"/>
        </w:rPr>
      </w:pPr>
      <w:r w:rsidR="004925F5">
        <w:rPr/>
        <w:t xml:space="preserve">Increase </w:t>
      </w:r>
      <w:proofErr w:type="gramStart"/>
      <w:r w:rsidR="004925F5">
        <w:rPr/>
        <w:t>know</w:t>
      </w:r>
      <w:proofErr w:type="gramEnd"/>
      <w:r w:rsidR="22085758">
        <w:rPr/>
        <w:t xml:space="preserve"> how of </w:t>
      </w:r>
      <w:r w:rsidR="004925F5">
        <w:rPr/>
        <w:t>the following specific techniques:</w:t>
      </w:r>
      <w:r w:rsidR="49AF2826">
        <w:rPr/>
        <w:t xml:space="preserve"> </w:t>
      </w:r>
      <w:r w:rsidRPr="16B19223" w:rsidR="49AF2826">
        <w:rPr>
          <w:color w:val="FF0000"/>
        </w:rPr>
        <w:t xml:space="preserve">this is where volunteers </w:t>
      </w:r>
      <w:r w:rsidRPr="16B19223" w:rsidR="5C8D6FC1">
        <w:rPr>
          <w:color w:val="FF0000"/>
        </w:rPr>
        <w:t xml:space="preserve">should add in specific </w:t>
      </w:r>
      <w:proofErr w:type="gramStart"/>
      <w:r w:rsidRPr="16B19223" w:rsidR="5C8D6FC1">
        <w:rPr>
          <w:color w:val="FF0000"/>
        </w:rPr>
        <w:t>things</w:t>
      </w:r>
      <w:proofErr w:type="gramEnd"/>
      <w:r w:rsidRPr="16B19223" w:rsidR="5C8D6FC1">
        <w:rPr>
          <w:color w:val="FF0000"/>
        </w:rPr>
        <w:t xml:space="preserve"> they want students to know how to do.</w:t>
      </w:r>
    </w:p>
    <w:p w:rsidRPr="004925F5" w:rsidR="001C096B" w:rsidP="004925F5" w:rsidRDefault="00837EDA" w14:paraId="3A32F75D" w14:textId="4DD8D2D2">
      <w:pPr>
        <w:pStyle w:val="ListParagraph"/>
        <w:numPr>
          <w:ilvl w:val="0"/>
          <w:numId w:val="2"/>
        </w:numPr>
        <w:spacing w:after="0" w:line="240" w:lineRule="auto"/>
        <w:rPr/>
      </w:pPr>
      <w:r w:rsidR="5C8D6FC1">
        <w:rPr/>
        <w:t xml:space="preserve">Know the difference between </w:t>
      </w:r>
      <w:r w:rsidR="00837EDA">
        <w:rPr/>
        <w:t xml:space="preserve">determinate and indeterminate </w:t>
      </w:r>
      <w:r w:rsidR="00837EDA">
        <w:rPr/>
        <w:t>tomatoes</w:t>
      </w:r>
    </w:p>
    <w:p w:rsidR="5B9C613B" w:rsidP="16B19223" w:rsidRDefault="5B9C613B" w14:paraId="507A581D" w14:textId="3E63D373">
      <w:pPr>
        <w:pStyle w:val="ListParagraph"/>
        <w:numPr>
          <w:ilvl w:val="0"/>
          <w:numId w:val="2"/>
        </w:numPr>
        <w:bidi w:val="0"/>
        <w:spacing w:before="0" w:beforeAutospacing="off" w:after="0" w:afterAutospacing="off" w:line="240" w:lineRule="auto"/>
        <w:ind w:left="720" w:right="0" w:hanging="360"/>
        <w:jc w:val="left"/>
        <w:rPr>
          <w:rFonts w:ascii="Calibri" w:hAnsi="Calibri" w:eastAsia="Calibri" w:cs="Calibri" w:asciiTheme="minorAscii" w:hAnsiTheme="minorAscii" w:eastAsiaTheme="minorAscii" w:cstheme="minorAscii"/>
          <w:sz w:val="22"/>
          <w:szCs w:val="22"/>
        </w:rPr>
      </w:pPr>
      <w:r w:rsidR="5B9C613B">
        <w:rPr/>
        <w:t>Can prune tomatoes for healthy yields</w:t>
      </w:r>
    </w:p>
    <w:p w:rsidRPr="004925F5" w:rsidR="00440786" w:rsidP="004925F5" w:rsidRDefault="00837EDA" w14:paraId="5163630B" w14:textId="79775E2E">
      <w:pPr>
        <w:pStyle w:val="ListParagraph"/>
        <w:numPr>
          <w:ilvl w:val="0"/>
          <w:numId w:val="2"/>
        </w:numPr>
        <w:spacing w:after="0" w:line="240" w:lineRule="auto"/>
        <w:rPr/>
      </w:pPr>
      <w:r w:rsidR="00837EDA">
        <w:rPr/>
        <w:t xml:space="preserve">Get hands-on knowledge of how to prune a </w:t>
      </w:r>
      <w:r w:rsidR="00837EDA">
        <w:rPr/>
        <w:t>tomato</w:t>
      </w:r>
    </w:p>
    <w:p w:rsidRPr="004925F5" w:rsidR="008676D7" w:rsidP="004925F5" w:rsidRDefault="001C096B" w14:paraId="548BE478" w14:textId="7339627B">
      <w:pPr>
        <w:pStyle w:val="ListParagraph"/>
        <w:numPr>
          <w:ilvl w:val="0"/>
          <w:numId w:val="2"/>
        </w:numPr>
        <w:spacing w:after="0" w:line="240" w:lineRule="auto"/>
        <w:rPr/>
      </w:pPr>
      <w:r w:rsidR="001C096B">
        <w:rPr/>
        <w:t>Gain knowledge of necessary tools and supplies</w:t>
      </w:r>
      <w:r w:rsidR="00837EDA">
        <w:rPr/>
        <w:t xml:space="preserve"> and </w:t>
      </w:r>
      <w:r w:rsidR="00837EDA">
        <w:rPr/>
        <w:t>sanitation</w:t>
      </w:r>
    </w:p>
    <w:p w:rsidRPr="004925F5" w:rsidR="001C096B" w:rsidP="004925F5" w:rsidRDefault="00837EDA" w14:paraId="0A357669" w14:textId="56360FAD">
      <w:pPr>
        <w:pStyle w:val="ListParagraph"/>
        <w:numPr>
          <w:ilvl w:val="0"/>
          <w:numId w:val="2"/>
        </w:numPr>
        <w:spacing w:after="0" w:line="240" w:lineRule="auto"/>
        <w:rPr/>
      </w:pPr>
      <w:r w:rsidR="00837EDA">
        <w:rPr/>
        <w:t xml:space="preserve">See demonstration of different trellising and caging for tomato </w:t>
      </w:r>
      <w:r w:rsidR="00837EDA">
        <w:rPr/>
        <w:t>plants</w:t>
      </w:r>
    </w:p>
    <w:p w:rsidRPr="004925F5" w:rsidR="001C096B" w:rsidP="004925F5" w:rsidRDefault="00837EDA" w14:paraId="3707E7B3" w14:textId="56EACE0F">
      <w:pPr>
        <w:pStyle w:val="ListParagraph"/>
        <w:numPr>
          <w:ilvl w:val="0"/>
          <w:numId w:val="2"/>
        </w:numPr>
        <w:spacing w:after="0" w:line="240" w:lineRule="auto"/>
        <w:rPr/>
      </w:pPr>
      <w:r w:rsidR="00837EDA">
        <w:rPr/>
        <w:t xml:space="preserve">Get a brief overview of grafted </w:t>
      </w:r>
      <w:r w:rsidR="00837EDA">
        <w:rPr/>
        <w:t>tomatoes</w:t>
      </w:r>
    </w:p>
    <w:p w:rsidRPr="004925F5" w:rsidR="00364F20" w:rsidP="004925F5" w:rsidRDefault="00364F20" w14:paraId="08EFEB8C" w14:textId="0A8DBA05">
      <w:pPr>
        <w:pStyle w:val="ListParagraph"/>
        <w:numPr>
          <w:ilvl w:val="0"/>
          <w:numId w:val="2"/>
        </w:numPr>
        <w:spacing w:after="0" w:line="240" w:lineRule="auto"/>
        <w:rPr/>
      </w:pPr>
      <w:r w:rsidR="00364F20">
        <w:rPr/>
        <w:t xml:space="preserve">Get hands-on experience pruning a tomato </w:t>
      </w:r>
      <w:r w:rsidR="00364F20">
        <w:rPr/>
        <w:t>plant</w:t>
      </w:r>
    </w:p>
    <w:tbl>
      <w:tblPr>
        <w:tblStyle w:val="TableGrid"/>
        <w:tblW w:w="0" w:type="auto"/>
        <w:shd w:val="clear" w:color="auto" w:fill="D9D9D9" w:themeFill="background1" w:themeFillShade="D9"/>
        <w:tblLook w:val="04A0" w:firstRow="1" w:lastRow="0" w:firstColumn="1" w:lastColumn="0" w:noHBand="0" w:noVBand="1"/>
      </w:tblPr>
      <w:tblGrid>
        <w:gridCol w:w="10070"/>
      </w:tblGrid>
      <w:tr w:rsidR="00F518C9" w:rsidTr="3AC9EBD9" w14:paraId="5057BF21" w14:textId="77777777">
        <w:tc>
          <w:tcPr>
            <w:tcW w:w="10070" w:type="dxa"/>
            <w:shd w:val="clear" w:color="auto" w:fill="D9D9D9" w:themeFill="background1" w:themeFillShade="D9"/>
            <w:tcMar/>
          </w:tcPr>
          <w:p w:rsidRPr="00984CC1" w:rsidR="00F518C9" w:rsidP="3AC9EBD9" w:rsidRDefault="00F518C9" w14:paraId="15C8B86C" w14:textId="77777777">
            <w:pPr>
              <w:jc w:val="center"/>
              <w:rPr>
                <w:rFonts w:ascii="Arial" w:hAnsi="Arial" w:cs="Arial"/>
                <w:b w:val="1"/>
                <w:bCs w:val="1"/>
                <w:sz w:val="24"/>
                <w:szCs w:val="24"/>
              </w:rPr>
            </w:pPr>
            <w:r w:rsidRPr="3AC9EBD9" w:rsidR="373F4300">
              <w:rPr>
                <w:rFonts w:ascii="Arial" w:hAnsi="Arial" w:cs="Arial"/>
                <w:b w:val="1"/>
                <w:bCs w:val="1"/>
                <w:sz w:val="24"/>
                <w:szCs w:val="24"/>
              </w:rPr>
              <w:t>Target Grade(s)</w:t>
            </w:r>
            <w:r w:rsidRPr="3AC9EBD9" w:rsidR="3CFB703C">
              <w:rPr>
                <w:rFonts w:ascii="Arial" w:hAnsi="Arial" w:cs="Arial"/>
                <w:b w:val="1"/>
                <w:bCs w:val="1"/>
                <w:sz w:val="24"/>
                <w:szCs w:val="24"/>
              </w:rPr>
              <w:t>/Age(s) and Adaptation for other Grades/Ages</w:t>
            </w:r>
          </w:p>
        </w:tc>
      </w:tr>
    </w:tbl>
    <w:p w:rsidRPr="00846388" w:rsidR="00F518C9" w:rsidP="008102C6" w:rsidRDefault="008827AC" w14:paraId="7592EB52" w14:textId="77777777">
      <w:pPr>
        <w:spacing w:after="0" w:line="240" w:lineRule="auto"/>
        <w:rPr>
          <w:sz w:val="24"/>
          <w:szCs w:val="24"/>
        </w:rPr>
      </w:pPr>
      <w:r>
        <w:rPr>
          <w:sz w:val="24"/>
          <w:szCs w:val="24"/>
        </w:rPr>
        <w:t>Adults</w:t>
      </w:r>
    </w:p>
    <w:tbl>
      <w:tblPr>
        <w:tblStyle w:val="TableGrid"/>
        <w:tblW w:w="0" w:type="auto"/>
        <w:shd w:val="clear" w:color="auto" w:fill="D9D9D9" w:themeFill="background1" w:themeFillShade="D9"/>
        <w:tblLook w:val="04A0" w:firstRow="1" w:lastRow="0" w:firstColumn="1" w:lastColumn="0" w:noHBand="0" w:noVBand="1"/>
      </w:tblPr>
      <w:tblGrid>
        <w:gridCol w:w="10070"/>
      </w:tblGrid>
      <w:tr w:rsidR="00F518C9" w:rsidTr="3AC9EBD9" w14:paraId="4CE49A21" w14:textId="77777777">
        <w:tc>
          <w:tcPr>
            <w:tcW w:w="10070" w:type="dxa"/>
            <w:shd w:val="clear" w:color="auto" w:fill="D9D9D9" w:themeFill="background1" w:themeFillShade="D9"/>
            <w:tcMar/>
          </w:tcPr>
          <w:p w:rsidRPr="00984CC1" w:rsidR="00F518C9" w:rsidP="3AC9EBD9" w:rsidRDefault="00B92746" w14:paraId="205A8D1F" w14:textId="77777777">
            <w:pPr>
              <w:jc w:val="center"/>
              <w:rPr>
                <w:rFonts w:ascii="Arial" w:hAnsi="Arial" w:cs="Arial"/>
                <w:b w:val="1"/>
                <w:bCs w:val="1"/>
                <w:sz w:val="24"/>
                <w:szCs w:val="24"/>
              </w:rPr>
            </w:pPr>
            <w:r w:rsidRPr="3AC9EBD9" w:rsidR="3CFB703C">
              <w:rPr>
                <w:rFonts w:ascii="Arial" w:hAnsi="Arial" w:cs="Arial"/>
                <w:b w:val="1"/>
                <w:bCs w:val="1"/>
                <w:sz w:val="24"/>
                <w:szCs w:val="24"/>
              </w:rPr>
              <w:t>Lesson Time</w:t>
            </w:r>
          </w:p>
        </w:tc>
      </w:tr>
    </w:tbl>
    <w:p w:rsidRPr="00846388" w:rsidR="004A0F14" w:rsidP="00846388" w:rsidRDefault="00837EDA" w14:paraId="20B4D706" w14:textId="5767F19E">
      <w:pPr>
        <w:spacing w:after="0" w:line="240" w:lineRule="auto"/>
        <w:rPr>
          <w:sz w:val="24"/>
          <w:szCs w:val="24"/>
        </w:rPr>
      </w:pPr>
      <w:r>
        <w:rPr>
          <w:sz w:val="24"/>
          <w:szCs w:val="24"/>
        </w:rPr>
        <w:t>1.5</w:t>
      </w:r>
      <w:r w:rsidR="001C096B">
        <w:rPr>
          <w:sz w:val="24"/>
          <w:szCs w:val="24"/>
        </w:rPr>
        <w:t xml:space="preserve"> hours</w:t>
      </w:r>
    </w:p>
    <w:tbl>
      <w:tblPr>
        <w:tblStyle w:val="TableGrid"/>
        <w:tblW w:w="0" w:type="auto"/>
        <w:shd w:val="clear" w:color="auto" w:fill="D9D9D9" w:themeFill="background1" w:themeFillShade="D9"/>
        <w:tblLook w:val="04A0" w:firstRow="1" w:lastRow="0" w:firstColumn="1" w:lastColumn="0" w:noHBand="0" w:noVBand="1"/>
      </w:tblPr>
      <w:tblGrid>
        <w:gridCol w:w="10070"/>
      </w:tblGrid>
      <w:tr w:rsidR="004A0F14" w:rsidTr="3AC9EBD9" w14:paraId="12136E33" w14:textId="77777777">
        <w:tc>
          <w:tcPr>
            <w:tcW w:w="10070" w:type="dxa"/>
            <w:shd w:val="clear" w:color="auto" w:fill="D9D9D9" w:themeFill="background1" w:themeFillShade="D9"/>
            <w:tcMar/>
          </w:tcPr>
          <w:p w:rsidRPr="00984CC1" w:rsidR="004A0F14" w:rsidP="3AC9EBD9" w:rsidRDefault="004A0F14" w14:paraId="54A9D313" w14:textId="77777777">
            <w:pPr>
              <w:jc w:val="center"/>
              <w:rPr>
                <w:rFonts w:ascii="Arial" w:hAnsi="Arial" w:cs="Arial"/>
                <w:b w:val="1"/>
                <w:bCs w:val="1"/>
                <w:sz w:val="24"/>
                <w:szCs w:val="24"/>
              </w:rPr>
            </w:pPr>
            <w:r w:rsidRPr="3AC9EBD9" w:rsidR="13879CEA">
              <w:rPr>
                <w:rFonts w:ascii="Arial" w:hAnsi="Arial" w:cs="Arial"/>
                <w:b w:val="1"/>
                <w:bCs w:val="1"/>
                <w:sz w:val="24"/>
                <w:szCs w:val="24"/>
              </w:rPr>
              <w:t>Preparation</w:t>
            </w:r>
            <w:r w:rsidRPr="3AC9EBD9" w:rsidR="641EE3D9">
              <w:rPr>
                <w:rFonts w:ascii="Arial" w:hAnsi="Arial" w:cs="Arial"/>
                <w:b w:val="1"/>
                <w:bCs w:val="1"/>
                <w:sz w:val="24"/>
                <w:szCs w:val="24"/>
              </w:rPr>
              <w:t xml:space="preserve">, </w:t>
            </w:r>
            <w:r w:rsidRPr="3AC9EBD9" w:rsidR="000EC69B">
              <w:rPr>
                <w:rFonts w:ascii="Arial" w:hAnsi="Arial" w:cs="Arial"/>
                <w:b w:val="1"/>
                <w:bCs w:val="1"/>
                <w:sz w:val="24"/>
                <w:szCs w:val="24"/>
              </w:rPr>
              <w:t>Space Requirements</w:t>
            </w:r>
            <w:r w:rsidRPr="3AC9EBD9" w:rsidR="000EC69B">
              <w:rPr>
                <w:rFonts w:ascii="Arial" w:hAnsi="Arial" w:cs="Arial"/>
                <w:b w:val="1"/>
                <w:bCs w:val="1"/>
                <w:sz w:val="24"/>
                <w:szCs w:val="24"/>
              </w:rPr>
              <w:t>, Personnel needed, Supply List</w:t>
            </w:r>
          </w:p>
        </w:tc>
      </w:tr>
    </w:tbl>
    <w:p w:rsidRPr="00AD45DB" w:rsidR="008827AC" w:rsidP="00D9455C" w:rsidRDefault="00837EDA" w14:paraId="14203535" w14:textId="4865823F">
      <w:pPr>
        <w:pStyle w:val="ListParagraph"/>
        <w:numPr>
          <w:ilvl w:val="0"/>
          <w:numId w:val="1"/>
        </w:numPr>
        <w:spacing w:after="0" w:line="240" w:lineRule="auto"/>
        <w:ind w:left="360"/>
        <w:jc w:val="both"/>
      </w:pPr>
      <w:r w:rsidRPr="00AD45DB">
        <w:t>Posters on pruning tomato plants</w:t>
      </w:r>
    </w:p>
    <w:p w:rsidRPr="00AD45DB" w:rsidR="00837EDA" w:rsidP="00D9455C" w:rsidRDefault="00837EDA" w14:paraId="7942949B" w14:textId="73CC3659">
      <w:pPr>
        <w:pStyle w:val="ListParagraph"/>
        <w:numPr>
          <w:ilvl w:val="0"/>
          <w:numId w:val="1"/>
        </w:numPr>
        <w:spacing w:after="0" w:line="240" w:lineRule="auto"/>
        <w:ind w:left="360"/>
        <w:jc w:val="both"/>
      </w:pPr>
      <w:r w:rsidRPr="00AD45DB">
        <w:t>Poster on staking tomato plants</w:t>
      </w:r>
    </w:p>
    <w:p w:rsidRPr="00AD45DB" w:rsidR="00440786" w:rsidP="00D9455C" w:rsidRDefault="00837EDA" w14:paraId="5F64BC76" w14:textId="73F27F98">
      <w:pPr>
        <w:pStyle w:val="ListParagraph"/>
        <w:numPr>
          <w:ilvl w:val="0"/>
          <w:numId w:val="1"/>
        </w:numPr>
        <w:spacing w:after="0" w:line="240" w:lineRule="auto"/>
        <w:ind w:left="360"/>
      </w:pPr>
      <w:r w:rsidRPr="00AD45DB">
        <w:t xml:space="preserve">Organic field with determinate and indeterminate tomatoes that have not been </w:t>
      </w:r>
      <w:proofErr w:type="gramStart"/>
      <w:r w:rsidRPr="00AD45DB">
        <w:t>pruned</w:t>
      </w:r>
      <w:proofErr w:type="gramEnd"/>
    </w:p>
    <w:p w:rsidRPr="00AD45DB" w:rsidR="00837EDA" w:rsidP="00D9455C" w:rsidRDefault="00837EDA" w14:paraId="3915D704" w14:textId="57815921">
      <w:pPr>
        <w:pStyle w:val="ListParagraph"/>
        <w:numPr>
          <w:ilvl w:val="0"/>
          <w:numId w:val="1"/>
        </w:numPr>
        <w:spacing w:after="0" w:line="240" w:lineRule="auto"/>
        <w:ind w:left="360"/>
      </w:pPr>
      <w:r w:rsidRPr="00AD45DB">
        <w:t>Trellis configuration in Organic field</w:t>
      </w:r>
    </w:p>
    <w:p w:rsidRPr="00AD45DB" w:rsidR="00837EDA" w:rsidP="00D9455C" w:rsidRDefault="00837EDA" w14:paraId="1CAC14A4" w14:textId="1453CA3D">
      <w:pPr>
        <w:pStyle w:val="ListParagraph"/>
        <w:numPr>
          <w:ilvl w:val="0"/>
          <w:numId w:val="1"/>
        </w:numPr>
        <w:spacing w:after="0" w:line="240" w:lineRule="auto"/>
        <w:ind w:left="360"/>
      </w:pPr>
      <w:r w:rsidRPr="00AD45DB">
        <w:t>Various tomato cages for demonstration</w:t>
      </w:r>
    </w:p>
    <w:p w:rsidRPr="00AD45DB" w:rsidR="001C096B" w:rsidP="00D9455C" w:rsidRDefault="00837EDA" w14:paraId="1573EF60" w14:textId="57A942BD">
      <w:pPr>
        <w:pStyle w:val="ListParagraph"/>
        <w:numPr>
          <w:ilvl w:val="0"/>
          <w:numId w:val="1"/>
        </w:numPr>
        <w:spacing w:after="0" w:line="240" w:lineRule="auto"/>
        <w:ind w:left="360"/>
      </w:pPr>
      <w:r w:rsidRPr="00AD45DB">
        <w:t>A few grafted tomatoes for demonstration</w:t>
      </w:r>
    </w:p>
    <w:p w:rsidRPr="00AD45DB" w:rsidR="005F3747" w:rsidP="00837EDA" w:rsidRDefault="005F3747" w14:paraId="0466BAA4" w14:textId="4AD2F8AA">
      <w:pPr>
        <w:pStyle w:val="ListParagraph"/>
        <w:numPr>
          <w:ilvl w:val="0"/>
          <w:numId w:val="1"/>
        </w:numPr>
        <w:spacing w:after="0" w:line="240" w:lineRule="auto"/>
        <w:ind w:left="360"/>
      </w:pPr>
      <w:r w:rsidRPr="00AD45DB">
        <w:t>Hand pruners</w:t>
      </w:r>
    </w:p>
    <w:p w:rsidRPr="00AD45DB" w:rsidR="00837EDA" w:rsidP="00837EDA" w:rsidRDefault="00837EDA" w14:paraId="1A9A7AA9" w14:textId="719BF379">
      <w:pPr>
        <w:pStyle w:val="ListParagraph"/>
        <w:numPr>
          <w:ilvl w:val="0"/>
          <w:numId w:val="1"/>
        </w:numPr>
        <w:spacing w:after="0" w:line="240" w:lineRule="auto"/>
        <w:ind w:left="360"/>
      </w:pPr>
      <w:r w:rsidRPr="00AD45DB">
        <w:t xml:space="preserve">Latex gloves for anyone who wants </w:t>
      </w:r>
      <w:proofErr w:type="gramStart"/>
      <w:r w:rsidRPr="00AD45DB">
        <w:t>them</w:t>
      </w:r>
      <w:proofErr w:type="gramEnd"/>
    </w:p>
    <w:p w:rsidRPr="00AD45DB" w:rsidR="00DC259C" w:rsidP="00837EDA" w:rsidRDefault="00DC259C" w14:paraId="06D86245" w14:textId="22C46BCB">
      <w:pPr>
        <w:pStyle w:val="ListParagraph"/>
        <w:numPr>
          <w:ilvl w:val="0"/>
          <w:numId w:val="1"/>
        </w:numPr>
        <w:spacing w:after="0" w:line="240" w:lineRule="auto"/>
        <w:ind w:left="360"/>
      </w:pPr>
      <w:r w:rsidRPr="00AD45DB">
        <w:t xml:space="preserve">Buckets for collecting </w:t>
      </w:r>
      <w:proofErr w:type="gramStart"/>
      <w:r w:rsidRPr="00AD45DB">
        <w:t>prunings</w:t>
      </w:r>
      <w:proofErr w:type="gramEnd"/>
    </w:p>
    <w:tbl>
      <w:tblPr>
        <w:tblStyle w:val="TableGrid"/>
        <w:tblW w:w="0" w:type="auto"/>
        <w:shd w:val="clear" w:color="auto" w:fill="D9D9D9" w:themeFill="background1" w:themeFillShade="D9"/>
        <w:tblLook w:val="04A0" w:firstRow="1" w:lastRow="0" w:firstColumn="1" w:lastColumn="0" w:noHBand="0" w:noVBand="1"/>
      </w:tblPr>
      <w:tblGrid>
        <w:gridCol w:w="10070"/>
      </w:tblGrid>
      <w:tr w:rsidR="004A0F14" w:rsidTr="3AC9EBD9" w14:paraId="26EF9400" w14:textId="77777777">
        <w:tc>
          <w:tcPr>
            <w:tcW w:w="10070" w:type="dxa"/>
            <w:shd w:val="clear" w:color="auto" w:fill="D9D9D9" w:themeFill="background1" w:themeFillShade="D9"/>
            <w:tcMar/>
          </w:tcPr>
          <w:p w:rsidRPr="00984CC1" w:rsidR="004A0F14" w:rsidP="3AC9EBD9" w:rsidRDefault="004A0F14" w14:paraId="717815F7" w14:textId="77777777">
            <w:pPr>
              <w:jc w:val="center"/>
              <w:rPr>
                <w:rFonts w:ascii="Arial" w:hAnsi="Arial" w:cs="Arial"/>
                <w:b w:val="1"/>
                <w:bCs w:val="1"/>
                <w:sz w:val="24"/>
                <w:szCs w:val="24"/>
              </w:rPr>
            </w:pPr>
            <w:r w:rsidRPr="3AC9EBD9" w:rsidR="13879CEA">
              <w:rPr>
                <w:rFonts w:ascii="Arial" w:hAnsi="Arial" w:cs="Arial"/>
                <w:b w:val="1"/>
                <w:bCs w:val="1"/>
                <w:sz w:val="24"/>
                <w:szCs w:val="24"/>
              </w:rPr>
              <w:t>Lesson Plan</w:t>
            </w:r>
          </w:p>
        </w:tc>
      </w:tr>
    </w:tbl>
    <w:p w:rsidRPr="00AD45DB" w:rsidR="00B55EBE" w:rsidP="008676D7" w:rsidRDefault="00D511ED" w14:paraId="33EBE41C" w14:textId="0BCD236E">
      <w:pPr>
        <w:spacing w:after="0" w:line="240" w:lineRule="auto"/>
        <w:jc w:val="both"/>
        <w:rPr>
          <w:b/>
        </w:rPr>
      </w:pPr>
      <w:r w:rsidRPr="00AD45DB">
        <w:rPr>
          <w:rFonts w:ascii="Arial" w:hAnsi="Arial" w:cs="Arial"/>
          <w:b/>
          <w:bCs/>
          <w:u w:val="single"/>
        </w:rPr>
        <w:t>Intro</w:t>
      </w:r>
      <w:r w:rsidRPr="00AD45DB" w:rsidR="004B7C85">
        <w:rPr>
          <w:rFonts w:ascii="Arial" w:hAnsi="Arial" w:cs="Arial"/>
          <w:b/>
          <w:bCs/>
          <w:u w:val="single"/>
        </w:rPr>
        <w:t xml:space="preserve"> (at main building)</w:t>
      </w:r>
      <w:r w:rsidRPr="00AD45DB" w:rsidR="00DD7107">
        <w:rPr>
          <w:rFonts w:ascii="Arial" w:hAnsi="Arial" w:cs="Arial"/>
          <w:b/>
          <w:bCs/>
          <w:u w:val="single"/>
        </w:rPr>
        <w:t>:</w:t>
      </w:r>
      <w:r w:rsidRPr="00AD45DB" w:rsidR="00DD7107">
        <w:rPr>
          <w:rFonts w:ascii="Arial" w:hAnsi="Arial" w:cs="Arial"/>
          <w:u w:val="single"/>
        </w:rPr>
        <w:t xml:space="preserve"> </w:t>
      </w:r>
      <w:r w:rsidRPr="00AD45DB" w:rsidR="00DD7107">
        <w:rPr>
          <w:rFonts w:ascii="Arial" w:hAnsi="Arial" w:cs="Arial"/>
        </w:rPr>
        <w:t>(5</w:t>
      </w:r>
      <w:r w:rsidRPr="00AD45DB" w:rsidR="00D9455C">
        <w:rPr>
          <w:rFonts w:ascii="Arial" w:hAnsi="Arial" w:cs="Arial"/>
        </w:rPr>
        <w:t xml:space="preserve"> minutes</w:t>
      </w:r>
      <w:r w:rsidRPr="00AD45DB">
        <w:rPr>
          <w:rFonts w:ascii="Arial" w:hAnsi="Arial" w:cs="Arial"/>
        </w:rPr>
        <w:t>)</w:t>
      </w:r>
    </w:p>
    <w:p w:rsidRPr="00AD45DB" w:rsidR="008827AC" w:rsidP="008676D7" w:rsidRDefault="008827AC" w14:paraId="7B9AC855" w14:textId="6B4AD0B0">
      <w:pPr>
        <w:spacing w:after="0" w:line="240" w:lineRule="auto"/>
        <w:jc w:val="both"/>
      </w:pPr>
      <w:r w:rsidRPr="00AD45DB">
        <w:t>Introduce te</w:t>
      </w:r>
      <w:r w:rsidRPr="00AD45DB" w:rsidR="00DD7107">
        <w:t>am</w:t>
      </w:r>
      <w:r w:rsidRPr="00AD45DB" w:rsidR="004B7C85">
        <w:t xml:space="preserve"> and explain the activity</w:t>
      </w:r>
      <w:r w:rsidR="00AD45DB">
        <w:t xml:space="preserve">; go through local food priority and </w:t>
      </w:r>
      <w:proofErr w:type="spellStart"/>
      <w:proofErr w:type="gramStart"/>
      <w:r w:rsidR="00AD45DB">
        <w:t>it’s</w:t>
      </w:r>
      <w:proofErr w:type="spellEnd"/>
      <w:proofErr w:type="gramEnd"/>
      <w:r w:rsidR="00AD45DB">
        <w:t xml:space="preserve"> importance to community and individual health and wellness, explain the role that everyone can play in helping to secure the food chain, and go through the specific topics that students will learn to grow healthy, productive tomatoes.</w:t>
      </w:r>
    </w:p>
    <w:p w:rsidRPr="00AD45DB" w:rsidR="00B55EBE" w:rsidP="008676D7" w:rsidRDefault="00B55EBE" w14:paraId="4C22F0EE" w14:textId="71538B49">
      <w:pPr>
        <w:spacing w:after="0" w:line="240" w:lineRule="auto"/>
        <w:jc w:val="both"/>
      </w:pPr>
    </w:p>
    <w:p w:rsidRPr="00AD45DB" w:rsidR="004B7C85" w:rsidP="008676D7" w:rsidRDefault="004B7C85" w14:paraId="2D135679" w14:textId="1A87D730">
      <w:pPr>
        <w:spacing w:after="0" w:line="240" w:lineRule="auto"/>
        <w:jc w:val="both"/>
        <w:rPr>
          <w:u w:val="single"/>
        </w:rPr>
      </w:pPr>
      <w:r w:rsidRPr="00AD45DB">
        <w:rPr>
          <w:b/>
          <w:bCs/>
          <w:u w:val="single"/>
        </w:rPr>
        <w:t>Tomato Pruning Overview (at main building):</w:t>
      </w:r>
      <w:r w:rsidRPr="00AD45DB">
        <w:rPr>
          <w:u w:val="single"/>
        </w:rPr>
        <w:t xml:space="preserve"> </w:t>
      </w:r>
      <w:r w:rsidRPr="00AD45DB">
        <w:t>(10 minutes)</w:t>
      </w:r>
    </w:p>
    <w:p w:rsidRPr="00AD45DB" w:rsidR="004B7C85" w:rsidP="008676D7" w:rsidRDefault="004B7C85" w14:paraId="15168FE1" w14:textId="6F2762E9">
      <w:pPr>
        <w:spacing w:after="0" w:line="240" w:lineRule="auto"/>
        <w:jc w:val="both"/>
      </w:pPr>
      <w:r w:rsidRPr="00AD45DB">
        <w:t>Determinate vs. Indeterminate</w:t>
      </w:r>
    </w:p>
    <w:p w:rsidRPr="00AD45DB" w:rsidR="004B7C85" w:rsidP="008676D7" w:rsidRDefault="004B7C85" w14:paraId="550A6E98" w14:textId="441BBC0B">
      <w:pPr>
        <w:spacing w:after="0" w:line="240" w:lineRule="auto"/>
        <w:jc w:val="both"/>
      </w:pPr>
      <w:r w:rsidRPr="00AD45DB">
        <w:t xml:space="preserve">Why it is good to </w:t>
      </w:r>
      <w:proofErr w:type="gramStart"/>
      <w:r w:rsidRPr="00AD45DB">
        <w:t>prune</w:t>
      </w:r>
      <w:proofErr w:type="gramEnd"/>
    </w:p>
    <w:p w:rsidRPr="00AD45DB" w:rsidR="004B7C85" w:rsidP="008676D7" w:rsidRDefault="004B7C85" w14:paraId="7709BDAC" w14:textId="4383DFB6">
      <w:pPr>
        <w:spacing w:after="0" w:line="240" w:lineRule="auto"/>
        <w:jc w:val="both"/>
      </w:pPr>
      <w:r w:rsidRPr="00AD45DB">
        <w:t xml:space="preserve">What happens if you </w:t>
      </w:r>
      <w:proofErr w:type="gramStart"/>
      <w:r w:rsidRPr="00AD45DB">
        <w:t>don’t prune</w:t>
      </w:r>
      <w:proofErr w:type="gramEnd"/>
    </w:p>
    <w:p w:rsidRPr="00AD45DB" w:rsidR="004B7C85" w:rsidP="008676D7" w:rsidRDefault="004B7C85" w14:paraId="352A1F10" w14:textId="3B6F5C11">
      <w:pPr>
        <w:spacing w:after="0" w:line="240" w:lineRule="auto"/>
        <w:jc w:val="both"/>
      </w:pPr>
      <w:r w:rsidRPr="00AD45DB">
        <w:t>Overview of staking, caging, trellising</w:t>
      </w:r>
    </w:p>
    <w:p w:rsidRPr="00AD45DB" w:rsidR="004B7C85" w:rsidP="008676D7" w:rsidRDefault="004B7C85" w14:paraId="3A2BCA26" w14:textId="68571232">
      <w:pPr>
        <w:spacing w:after="0" w:line="240" w:lineRule="auto"/>
        <w:jc w:val="both"/>
      </w:pPr>
    </w:p>
    <w:p w:rsidRPr="00AD45DB" w:rsidR="004B7C85" w:rsidP="008676D7" w:rsidRDefault="004B7C85" w14:paraId="6F61E61F" w14:textId="6FD95692">
      <w:pPr>
        <w:spacing w:after="0" w:line="240" w:lineRule="auto"/>
        <w:jc w:val="both"/>
        <w:rPr>
          <w:u w:val="single"/>
        </w:rPr>
      </w:pPr>
      <w:r w:rsidRPr="00AD45DB">
        <w:rPr>
          <w:b/>
          <w:bCs/>
          <w:u w:val="single"/>
        </w:rPr>
        <w:t>Divide into groups of 8 to 10:</w:t>
      </w:r>
      <w:r w:rsidRPr="00AD45DB">
        <w:rPr>
          <w:u w:val="single"/>
        </w:rPr>
        <w:t xml:space="preserve"> </w:t>
      </w:r>
      <w:r w:rsidRPr="00AD45DB">
        <w:t>(5 minutes)</w:t>
      </w:r>
    </w:p>
    <w:p w:rsidRPr="00AD45DB" w:rsidR="004B7C85" w:rsidP="008676D7" w:rsidRDefault="004B7C85" w14:paraId="081F93F5" w14:textId="2A048417">
      <w:pPr>
        <w:spacing w:after="0" w:line="240" w:lineRule="auto"/>
        <w:jc w:val="both"/>
      </w:pPr>
      <w:r w:rsidRPr="00AD45DB">
        <w:t>Travel to Organic Field</w:t>
      </w:r>
    </w:p>
    <w:p w:rsidRPr="004B7C85" w:rsidR="004B7C85" w:rsidP="008676D7" w:rsidRDefault="004B7C85" w14:paraId="0A4C2AEB" w14:textId="77777777">
      <w:pPr>
        <w:spacing w:after="0" w:line="240" w:lineRule="auto"/>
        <w:jc w:val="both"/>
        <w:rPr>
          <w:sz w:val="28"/>
          <w:szCs w:val="28"/>
        </w:rPr>
      </w:pPr>
    </w:p>
    <w:p w:rsidRPr="00966883" w:rsidR="00B55EBE" w:rsidP="008676D7" w:rsidRDefault="00D511ED" w14:paraId="7381B366" w14:textId="18A6876A">
      <w:pPr>
        <w:spacing w:after="0" w:line="240" w:lineRule="auto"/>
        <w:jc w:val="both"/>
        <w:rPr>
          <w:b/>
          <w:sz w:val="28"/>
          <w:szCs w:val="28"/>
          <w:u w:val="single"/>
        </w:rPr>
      </w:pPr>
      <w:r w:rsidRPr="00AD45DB">
        <w:rPr>
          <w:rFonts w:ascii="Arial" w:hAnsi="Arial" w:cs="Arial"/>
          <w:b/>
          <w:bCs/>
          <w:sz w:val="24"/>
          <w:szCs w:val="24"/>
          <w:u w:val="single"/>
        </w:rPr>
        <w:lastRenderedPageBreak/>
        <w:t>Lesson St</w:t>
      </w:r>
      <w:r w:rsidRPr="00AD45DB" w:rsidR="00DD7107">
        <w:rPr>
          <w:rFonts w:ascii="Arial" w:hAnsi="Arial" w:cs="Arial"/>
          <w:b/>
          <w:bCs/>
          <w:sz w:val="24"/>
          <w:szCs w:val="24"/>
          <w:u w:val="single"/>
        </w:rPr>
        <w:t>eps and Activities</w:t>
      </w:r>
      <w:r w:rsidRPr="00AD45DB" w:rsidR="004B7C85">
        <w:rPr>
          <w:rFonts w:ascii="Arial" w:hAnsi="Arial" w:cs="Arial"/>
          <w:b/>
          <w:bCs/>
          <w:sz w:val="24"/>
          <w:szCs w:val="24"/>
          <w:u w:val="single"/>
        </w:rPr>
        <w:t xml:space="preserve"> (in field in small groups)</w:t>
      </w:r>
      <w:r w:rsidRPr="00AD45DB" w:rsidR="00DD7107">
        <w:rPr>
          <w:rFonts w:ascii="Arial" w:hAnsi="Arial" w:cs="Arial"/>
          <w:b/>
          <w:bCs/>
          <w:sz w:val="24"/>
          <w:szCs w:val="24"/>
          <w:u w:val="single"/>
        </w:rPr>
        <w:t>:</w:t>
      </w:r>
      <w:r w:rsidR="00DD7107">
        <w:rPr>
          <w:rFonts w:ascii="Arial" w:hAnsi="Arial" w:cs="Arial"/>
          <w:sz w:val="24"/>
          <w:szCs w:val="24"/>
          <w:u w:val="single"/>
        </w:rPr>
        <w:t xml:space="preserve"> (</w:t>
      </w:r>
      <w:r w:rsidR="005F3747">
        <w:rPr>
          <w:rFonts w:ascii="Arial" w:hAnsi="Arial" w:cs="Arial"/>
          <w:sz w:val="24"/>
          <w:szCs w:val="24"/>
          <w:u w:val="single"/>
        </w:rPr>
        <w:t>1+ hour</w:t>
      </w:r>
      <w:r w:rsidRPr="00966883">
        <w:rPr>
          <w:rFonts w:ascii="Arial" w:hAnsi="Arial" w:cs="Arial"/>
          <w:sz w:val="24"/>
          <w:szCs w:val="24"/>
          <w:u w:val="single"/>
        </w:rPr>
        <w:t>)</w:t>
      </w:r>
    </w:p>
    <w:p w:rsidRPr="00AD45DB" w:rsidR="002344DE" w:rsidP="00AD45DB" w:rsidRDefault="004B7C85" w14:paraId="599E2BC9" w14:textId="0D7F252F">
      <w:pPr>
        <w:pStyle w:val="ListParagraph"/>
        <w:numPr>
          <w:ilvl w:val="0"/>
          <w:numId w:val="3"/>
        </w:numPr>
        <w:spacing w:after="0" w:line="240" w:lineRule="auto"/>
        <w:jc w:val="both"/>
      </w:pPr>
      <w:r w:rsidRPr="00AD45DB">
        <w:t>Point out what a sucker looks like and where it forms</w:t>
      </w:r>
      <w:r w:rsidRPr="00AD45DB" w:rsidR="00294F16">
        <w:t>.</w:t>
      </w:r>
    </w:p>
    <w:p w:rsidRPr="00AD45DB" w:rsidR="004B7C85" w:rsidP="00AD45DB" w:rsidRDefault="004B7C85" w14:paraId="749DA622" w14:textId="61C228BB">
      <w:pPr>
        <w:pStyle w:val="ListParagraph"/>
        <w:numPr>
          <w:ilvl w:val="0"/>
          <w:numId w:val="3"/>
        </w:numPr>
        <w:spacing w:after="0" w:line="240" w:lineRule="auto"/>
        <w:jc w:val="both"/>
      </w:pPr>
      <w:r w:rsidRPr="00AD45DB">
        <w:t>Point out first flower cluster and show which suckers can be left (one to two above first flower cluster)</w:t>
      </w:r>
      <w:r w:rsidRPr="00AD45DB" w:rsidR="00294F16">
        <w:t>.</w:t>
      </w:r>
    </w:p>
    <w:p w:rsidRPr="00AD45DB" w:rsidR="005F3747" w:rsidP="00AD45DB" w:rsidRDefault="00294F16" w14:paraId="476992EF" w14:textId="70A171A9">
      <w:pPr>
        <w:pStyle w:val="ListParagraph"/>
        <w:numPr>
          <w:ilvl w:val="0"/>
          <w:numId w:val="3"/>
        </w:numPr>
        <w:spacing w:after="0" w:line="240" w:lineRule="auto"/>
        <w:jc w:val="both"/>
      </w:pPr>
      <w:r w:rsidRPr="00AD45DB">
        <w:t>Demonstrate how to remove sucker (snap small ones off with fingers, use clippers for bigger ones).</w:t>
      </w:r>
    </w:p>
    <w:p w:rsidRPr="00AD45DB" w:rsidR="005F3747" w:rsidP="00AD45DB" w:rsidRDefault="00294F16" w14:paraId="76033097" w14:textId="7C925787">
      <w:pPr>
        <w:pStyle w:val="ListParagraph"/>
        <w:numPr>
          <w:ilvl w:val="0"/>
          <w:numId w:val="3"/>
        </w:numPr>
        <w:spacing w:after="0" w:line="240" w:lineRule="auto"/>
        <w:jc w:val="both"/>
      </w:pPr>
      <w:r w:rsidRPr="00AD45DB">
        <w:t>Talk about frequency of pruning (almost weekly in early season).</w:t>
      </w:r>
    </w:p>
    <w:p w:rsidRPr="00AD45DB" w:rsidR="005F3747" w:rsidP="00AD45DB" w:rsidRDefault="00294F16" w14:paraId="5F43274D" w14:textId="4A1FFE92">
      <w:pPr>
        <w:pStyle w:val="ListParagraph"/>
        <w:numPr>
          <w:ilvl w:val="0"/>
          <w:numId w:val="3"/>
        </w:numPr>
        <w:spacing w:after="0" w:line="240" w:lineRule="auto"/>
        <w:jc w:val="both"/>
      </w:pPr>
      <w:r w:rsidRPr="00AD45DB">
        <w:t>Demonstrate low branches and how they should be removed or cut back from touching ground.</w:t>
      </w:r>
    </w:p>
    <w:p w:rsidRPr="00AD45DB" w:rsidR="00364F20" w:rsidP="00AD45DB" w:rsidRDefault="00364F20" w14:paraId="4876005B" w14:textId="610D9273">
      <w:pPr>
        <w:pStyle w:val="ListParagraph"/>
        <w:numPr>
          <w:ilvl w:val="0"/>
          <w:numId w:val="3"/>
        </w:numPr>
        <w:spacing w:after="0" w:line="240" w:lineRule="auto"/>
        <w:jc w:val="both"/>
      </w:pPr>
      <w:r w:rsidRPr="00AD45DB">
        <w:t>Mention topping a tomato plant and when it may be good to do that (late in the season).</w:t>
      </w:r>
    </w:p>
    <w:p w:rsidRPr="00AD45DB" w:rsidR="005F3747" w:rsidP="00AD45DB" w:rsidRDefault="00294F16" w14:paraId="58BBDDCC" w14:textId="6C2616D9">
      <w:pPr>
        <w:pStyle w:val="ListParagraph"/>
        <w:numPr>
          <w:ilvl w:val="0"/>
          <w:numId w:val="3"/>
        </w:numPr>
        <w:spacing w:after="0" w:line="240" w:lineRule="auto"/>
        <w:jc w:val="both"/>
      </w:pPr>
      <w:r w:rsidRPr="00AD45DB">
        <w:t>Talk about sanitation if a plant looks diseased (and that plant should probably be removed if no improvement in short term).</w:t>
      </w:r>
    </w:p>
    <w:p w:rsidRPr="00AD45DB" w:rsidR="00244FE2" w:rsidP="00AD45DB" w:rsidRDefault="00294F16" w14:paraId="4D3A5E02" w14:textId="141F573A">
      <w:pPr>
        <w:pStyle w:val="ListParagraph"/>
        <w:numPr>
          <w:ilvl w:val="0"/>
          <w:numId w:val="3"/>
        </w:numPr>
        <w:spacing w:after="0" w:line="240" w:lineRule="auto"/>
        <w:jc w:val="both"/>
      </w:pPr>
      <w:r w:rsidRPr="00AD45DB">
        <w:t>Show trellis method in field and discuss other staking methods (use personal experience if applicable).</w:t>
      </w:r>
    </w:p>
    <w:p w:rsidRPr="00AD45DB" w:rsidR="00D85067" w:rsidP="00AD45DB" w:rsidRDefault="00D85067" w14:paraId="006DF001" w14:textId="7A260597">
      <w:pPr>
        <w:pStyle w:val="ListParagraph"/>
        <w:numPr>
          <w:ilvl w:val="0"/>
          <w:numId w:val="3"/>
        </w:numPr>
        <w:spacing w:after="0" w:line="240" w:lineRule="auto"/>
        <w:jc w:val="both"/>
      </w:pPr>
      <w:r w:rsidRPr="00AD45DB">
        <w:t xml:space="preserve">Ample time for students to practice on </w:t>
      </w:r>
      <w:r w:rsidRPr="00AD45DB" w:rsidR="00294F16">
        <w:t>plants with supervision</w:t>
      </w:r>
      <w:r w:rsidRPr="00AD45DB">
        <w:t>.</w:t>
      </w:r>
    </w:p>
    <w:p w:rsidRPr="00AD45DB" w:rsidR="00364F20" w:rsidP="00AD45DB" w:rsidRDefault="00364F20" w14:paraId="1FB15F67" w14:textId="00189530">
      <w:pPr>
        <w:pStyle w:val="ListParagraph"/>
        <w:numPr>
          <w:ilvl w:val="0"/>
          <w:numId w:val="3"/>
        </w:numPr>
        <w:spacing w:after="0" w:line="240" w:lineRule="auto"/>
        <w:jc w:val="both"/>
      </w:pPr>
      <w:r w:rsidRPr="00AD45DB">
        <w:t>Be prepared to answer questions on general tomato plant care (water, fertilizer, disease, pests, etc.)</w:t>
      </w:r>
    </w:p>
    <w:p w:rsidRPr="00AD45DB" w:rsidR="00294F16" w:rsidP="00AD45DB" w:rsidRDefault="00294F16" w14:paraId="0D5D0FDE" w14:textId="05E65C88">
      <w:pPr>
        <w:pStyle w:val="ListParagraph"/>
        <w:numPr>
          <w:ilvl w:val="0"/>
          <w:numId w:val="3"/>
        </w:numPr>
        <w:spacing w:after="0" w:line="240" w:lineRule="auto"/>
        <w:jc w:val="both"/>
      </w:pPr>
      <w:r w:rsidRPr="00AD45DB">
        <w:t>Field questions that arise.</w:t>
      </w:r>
    </w:p>
    <w:p w:rsidRPr="00DD33E0" w:rsidR="00B55EBE" w:rsidP="008676D7" w:rsidRDefault="00B55EBE" w14:paraId="3A5A6D0D" w14:textId="77777777">
      <w:pPr>
        <w:spacing w:after="0" w:line="240" w:lineRule="auto"/>
        <w:jc w:val="both"/>
        <w:rPr>
          <w:sz w:val="28"/>
          <w:szCs w:val="28"/>
        </w:rPr>
      </w:pPr>
    </w:p>
    <w:tbl>
      <w:tblPr>
        <w:tblStyle w:val="TableGrid"/>
        <w:tblW w:w="0" w:type="auto"/>
        <w:shd w:val="clear" w:color="auto" w:fill="D9D9D9" w:themeFill="background1" w:themeFillShade="D9"/>
        <w:tblLook w:val="04A0" w:firstRow="1" w:lastRow="0" w:firstColumn="1" w:lastColumn="0" w:noHBand="0" w:noVBand="1"/>
      </w:tblPr>
      <w:tblGrid>
        <w:gridCol w:w="10070"/>
      </w:tblGrid>
      <w:tr w:rsidR="00B55EBE" w:rsidTr="3AC9EBD9" w14:paraId="047D4271" w14:textId="77777777">
        <w:tc>
          <w:tcPr>
            <w:tcW w:w="10070" w:type="dxa"/>
            <w:shd w:val="clear" w:color="auto" w:fill="D9D9D9" w:themeFill="background1" w:themeFillShade="D9"/>
            <w:tcMar/>
          </w:tcPr>
          <w:p w:rsidRPr="00984CC1" w:rsidR="00B55EBE" w:rsidP="3AC9EBD9" w:rsidRDefault="00B55EBE" w14:paraId="3A164C63" w14:textId="77777777">
            <w:pPr>
              <w:jc w:val="center"/>
              <w:rPr>
                <w:rFonts w:ascii="Arial" w:hAnsi="Arial" w:cs="Arial"/>
                <w:b w:val="1"/>
                <w:bCs w:val="1"/>
                <w:sz w:val="24"/>
                <w:szCs w:val="24"/>
              </w:rPr>
            </w:pPr>
            <w:r w:rsidRPr="3AC9EBD9" w:rsidR="18DF8DC0">
              <w:rPr>
                <w:rFonts w:ascii="Arial" w:hAnsi="Arial" w:cs="Arial"/>
                <w:b w:val="1"/>
                <w:bCs w:val="1"/>
                <w:sz w:val="24"/>
                <w:szCs w:val="24"/>
              </w:rPr>
              <w:t>Vocabulary</w:t>
            </w:r>
          </w:p>
        </w:tc>
      </w:tr>
    </w:tbl>
    <w:p w:rsidR="00B55EBE" w:rsidP="008676D7" w:rsidRDefault="00B55EBE" w14:paraId="546A9FAC" w14:textId="77777777">
      <w:pPr>
        <w:spacing w:after="0" w:line="240" w:lineRule="auto"/>
        <w:jc w:val="both"/>
        <w:rPr>
          <w:b/>
          <w:sz w:val="28"/>
          <w:szCs w:val="28"/>
        </w:rPr>
      </w:pPr>
    </w:p>
    <w:tbl>
      <w:tblPr>
        <w:tblStyle w:val="TableGrid"/>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5035"/>
        <w:gridCol w:w="5035"/>
      </w:tblGrid>
      <w:tr w:rsidRPr="00DD33E0" w:rsidR="00451A96" w14:paraId="2855EAC1" w14:textId="77777777">
        <w:tc>
          <w:tcPr>
            <w:tcW w:w="5035" w:type="dxa"/>
          </w:tcPr>
          <w:p w:rsidRPr="00DD33E0" w:rsidR="002344DE" w:rsidP="008676D7" w:rsidRDefault="00294F16" w14:paraId="197C7349" w14:textId="77F01719">
            <w:pPr>
              <w:jc w:val="both"/>
              <w:rPr>
                <w:sz w:val="24"/>
                <w:szCs w:val="24"/>
              </w:rPr>
            </w:pPr>
            <w:r>
              <w:rPr>
                <w:sz w:val="24"/>
                <w:szCs w:val="24"/>
              </w:rPr>
              <w:t>Determinate tomato</w:t>
            </w:r>
          </w:p>
        </w:tc>
        <w:tc>
          <w:tcPr>
            <w:tcW w:w="5035" w:type="dxa"/>
          </w:tcPr>
          <w:p w:rsidRPr="00DD33E0" w:rsidR="00451A96" w:rsidP="008676D7" w:rsidRDefault="00451A96" w14:paraId="565F7D47" w14:textId="00340C28">
            <w:pPr>
              <w:jc w:val="both"/>
              <w:rPr>
                <w:sz w:val="24"/>
                <w:szCs w:val="24"/>
              </w:rPr>
            </w:pPr>
          </w:p>
        </w:tc>
      </w:tr>
      <w:tr w:rsidRPr="00DD33E0" w:rsidR="00451A96" w14:paraId="20F487EC" w14:textId="77777777">
        <w:tc>
          <w:tcPr>
            <w:tcW w:w="5035" w:type="dxa"/>
          </w:tcPr>
          <w:p w:rsidRPr="00DD33E0" w:rsidR="00451A96" w:rsidP="008676D7" w:rsidRDefault="00294F16" w14:paraId="031BBF6A" w14:textId="5D4F2281">
            <w:pPr>
              <w:jc w:val="both"/>
              <w:rPr>
                <w:sz w:val="24"/>
                <w:szCs w:val="24"/>
              </w:rPr>
            </w:pPr>
            <w:r>
              <w:rPr>
                <w:sz w:val="24"/>
                <w:szCs w:val="24"/>
              </w:rPr>
              <w:t>Indeterminate tomato</w:t>
            </w:r>
          </w:p>
        </w:tc>
        <w:tc>
          <w:tcPr>
            <w:tcW w:w="5035" w:type="dxa"/>
          </w:tcPr>
          <w:p w:rsidRPr="00DD33E0" w:rsidR="00451A96" w:rsidP="008676D7" w:rsidRDefault="00451A96" w14:paraId="5A8AFC0E" w14:textId="12C29184">
            <w:pPr>
              <w:jc w:val="both"/>
              <w:rPr>
                <w:sz w:val="24"/>
                <w:szCs w:val="24"/>
              </w:rPr>
            </w:pPr>
          </w:p>
        </w:tc>
      </w:tr>
      <w:tr w:rsidRPr="00DD33E0" w:rsidR="00451A96" w14:paraId="01AA7300" w14:textId="77777777">
        <w:tc>
          <w:tcPr>
            <w:tcW w:w="5035" w:type="dxa"/>
          </w:tcPr>
          <w:p w:rsidRPr="00DD33E0" w:rsidR="00451A96" w:rsidP="008676D7" w:rsidRDefault="00294F16" w14:paraId="600F2340" w14:textId="21D66C64">
            <w:pPr>
              <w:jc w:val="both"/>
              <w:rPr>
                <w:sz w:val="24"/>
                <w:szCs w:val="24"/>
              </w:rPr>
            </w:pPr>
            <w:r>
              <w:rPr>
                <w:sz w:val="24"/>
                <w:szCs w:val="24"/>
              </w:rPr>
              <w:t>Semi-indeterminate tomato</w:t>
            </w:r>
          </w:p>
        </w:tc>
        <w:tc>
          <w:tcPr>
            <w:tcW w:w="5035" w:type="dxa"/>
          </w:tcPr>
          <w:p w:rsidRPr="00DD33E0" w:rsidR="00451A96" w:rsidP="008676D7" w:rsidRDefault="00451A96" w14:paraId="3FC84922" w14:textId="1CE97C47">
            <w:pPr>
              <w:jc w:val="both"/>
              <w:rPr>
                <w:sz w:val="24"/>
                <w:szCs w:val="24"/>
              </w:rPr>
            </w:pPr>
          </w:p>
        </w:tc>
      </w:tr>
      <w:tr w:rsidRPr="00DD33E0" w:rsidR="00451A96" w14:paraId="5C516333" w14:textId="77777777">
        <w:tc>
          <w:tcPr>
            <w:tcW w:w="5035" w:type="dxa"/>
          </w:tcPr>
          <w:p w:rsidRPr="00DD33E0" w:rsidR="00451A96" w:rsidP="008676D7" w:rsidRDefault="00294F16" w14:paraId="030A6BB8" w14:textId="3815BA4C">
            <w:pPr>
              <w:jc w:val="both"/>
              <w:rPr>
                <w:sz w:val="24"/>
                <w:szCs w:val="24"/>
              </w:rPr>
            </w:pPr>
            <w:r>
              <w:rPr>
                <w:sz w:val="24"/>
                <w:szCs w:val="24"/>
              </w:rPr>
              <w:t>Sucker</w:t>
            </w:r>
          </w:p>
        </w:tc>
        <w:tc>
          <w:tcPr>
            <w:tcW w:w="5035" w:type="dxa"/>
          </w:tcPr>
          <w:p w:rsidRPr="00DD33E0" w:rsidR="00451A96" w:rsidP="008676D7" w:rsidRDefault="00451A96" w14:paraId="41D32579" w14:textId="0AFE7750">
            <w:pPr>
              <w:jc w:val="both"/>
              <w:rPr>
                <w:sz w:val="24"/>
                <w:szCs w:val="24"/>
              </w:rPr>
            </w:pPr>
          </w:p>
        </w:tc>
      </w:tr>
      <w:tr w:rsidRPr="00DD33E0" w:rsidR="00451A96" w14:paraId="59DDA8C3" w14:textId="77777777">
        <w:tc>
          <w:tcPr>
            <w:tcW w:w="5035" w:type="dxa"/>
          </w:tcPr>
          <w:p w:rsidRPr="00DD33E0" w:rsidR="00451A96" w:rsidP="008676D7" w:rsidRDefault="00294F16" w14:paraId="39578254" w14:textId="27C3A3E9">
            <w:pPr>
              <w:jc w:val="both"/>
              <w:rPr>
                <w:sz w:val="24"/>
                <w:szCs w:val="24"/>
              </w:rPr>
            </w:pPr>
            <w:r>
              <w:rPr>
                <w:sz w:val="24"/>
                <w:szCs w:val="24"/>
              </w:rPr>
              <w:t>Flower Cluster</w:t>
            </w:r>
          </w:p>
        </w:tc>
        <w:tc>
          <w:tcPr>
            <w:tcW w:w="5035" w:type="dxa"/>
          </w:tcPr>
          <w:p w:rsidRPr="00DD33E0" w:rsidR="00451A96" w:rsidP="008676D7" w:rsidRDefault="00451A96" w14:paraId="6D2FB272" w14:textId="77777777">
            <w:pPr>
              <w:jc w:val="both"/>
              <w:rPr>
                <w:sz w:val="24"/>
                <w:szCs w:val="24"/>
              </w:rPr>
            </w:pPr>
          </w:p>
        </w:tc>
      </w:tr>
      <w:tr w:rsidRPr="00DD33E0" w:rsidR="00451A96" w14:paraId="1B10AFA0" w14:textId="77777777">
        <w:tc>
          <w:tcPr>
            <w:tcW w:w="5035" w:type="dxa"/>
          </w:tcPr>
          <w:p w:rsidRPr="00DD33E0" w:rsidR="00451A96" w:rsidP="008676D7" w:rsidRDefault="00451A96" w14:paraId="27A029AB" w14:textId="1773D86B">
            <w:pPr>
              <w:jc w:val="both"/>
              <w:rPr>
                <w:sz w:val="24"/>
                <w:szCs w:val="24"/>
              </w:rPr>
            </w:pPr>
          </w:p>
        </w:tc>
        <w:tc>
          <w:tcPr>
            <w:tcW w:w="5035" w:type="dxa"/>
          </w:tcPr>
          <w:p w:rsidRPr="00DD33E0" w:rsidR="00451A96" w:rsidP="008676D7" w:rsidRDefault="00451A96" w14:paraId="466B3D04" w14:textId="77777777">
            <w:pPr>
              <w:jc w:val="both"/>
              <w:rPr>
                <w:sz w:val="24"/>
                <w:szCs w:val="24"/>
              </w:rPr>
            </w:pPr>
          </w:p>
        </w:tc>
      </w:tr>
    </w:tbl>
    <w:p w:rsidR="00451A96" w:rsidP="008676D7" w:rsidRDefault="00451A96" w14:paraId="6A2E598D" w14:textId="77777777">
      <w:pPr>
        <w:spacing w:after="0" w:line="240" w:lineRule="auto"/>
        <w:jc w:val="both"/>
        <w:rPr>
          <w:b/>
          <w:sz w:val="28"/>
          <w:szCs w:val="28"/>
        </w:rPr>
      </w:pPr>
    </w:p>
    <w:tbl>
      <w:tblPr>
        <w:tblStyle w:val="TableGrid"/>
        <w:tblW w:w="0" w:type="auto"/>
        <w:tblLayout w:type="fixed"/>
        <w:tblLook w:val="06A0" w:firstRow="1" w:lastRow="0" w:firstColumn="1" w:lastColumn="0" w:noHBand="1" w:noVBand="1"/>
      </w:tblPr>
      <w:tblGrid>
        <w:gridCol w:w="10080"/>
      </w:tblGrid>
      <w:tr w:rsidR="3AC9EBD9" w:rsidTr="16B19223" w14:paraId="5ACB747B">
        <w:tc>
          <w:tcPr>
            <w:tcW w:w="10080" w:type="dxa"/>
            <w:shd w:val="clear" w:color="auto" w:fill="D9D9D9" w:themeFill="background1" w:themeFillShade="D9"/>
            <w:tcMar/>
          </w:tcPr>
          <w:p w:rsidR="1E043556" w:rsidP="3AC9EBD9" w:rsidRDefault="1E043556" w14:paraId="08B1466C" w14:textId="470D2880">
            <w:pPr>
              <w:pStyle w:val="Normal"/>
              <w:jc w:val="center"/>
              <w:rPr>
                <w:b w:val="1"/>
                <w:bCs w:val="1"/>
                <w:sz w:val="28"/>
                <w:szCs w:val="28"/>
              </w:rPr>
            </w:pPr>
            <w:r w:rsidRPr="3AC9EBD9" w:rsidR="1E043556">
              <w:rPr>
                <w:b w:val="1"/>
                <w:bCs w:val="1"/>
                <w:sz w:val="28"/>
                <w:szCs w:val="28"/>
              </w:rPr>
              <w:t>Evaluation</w:t>
            </w:r>
          </w:p>
        </w:tc>
      </w:tr>
    </w:tbl>
    <w:p w:rsidR="3AC9EBD9" w:rsidP="16B19223" w:rsidRDefault="3AC9EBD9" w14:paraId="0D2E2F83" w14:textId="6142B799">
      <w:pPr>
        <w:spacing w:after="0" w:line="276" w:lineRule="auto"/>
        <w:jc w:val="both"/>
      </w:pPr>
      <w:r w:rsidRPr="16B19223" w:rsidR="550568AA">
        <w:rPr>
          <w:rFonts w:ascii="Calibri" w:hAnsi="Calibri" w:eastAsia="Calibri" w:cs="Calibri"/>
          <w:noProof w:val="0"/>
          <w:sz w:val="22"/>
          <w:szCs w:val="22"/>
          <w:lang w:val="en-US"/>
        </w:rPr>
        <w:t>Rate your knowledge before and after the presentation on the following statements:</w:t>
      </w:r>
    </w:p>
    <w:tbl>
      <w:tblPr>
        <w:tblStyle w:val="TableNormal"/>
        <w:tblW w:w="0" w:type="auto"/>
        <w:tblInd w:w="735" w:type="dxa"/>
        <w:tblLayout w:type="fixed"/>
        <w:tblLook w:val="04A0" w:firstRow="1" w:lastRow="0" w:firstColumn="1" w:lastColumn="0" w:noHBand="0" w:noVBand="1"/>
      </w:tblPr>
      <w:tblGrid>
        <w:gridCol w:w="1725"/>
        <w:gridCol w:w="1725"/>
        <w:gridCol w:w="1725"/>
        <w:gridCol w:w="1725"/>
        <w:gridCol w:w="1725"/>
      </w:tblGrid>
      <w:tr w:rsidR="16B19223" w:rsidTr="16B19223" w14:paraId="7691D8CE">
        <w:trPr>
          <w:trHeight w:val="480"/>
        </w:trPr>
        <w:tc>
          <w:tcPr>
            <w:tcW w:w="1725" w:type="dxa"/>
            <w:tcBorders>
              <w:top w:val="nil"/>
              <w:left w:val="nil"/>
              <w:bottom w:val="single" w:sz="8"/>
              <w:right w:val="single" w:sz="8"/>
            </w:tcBorders>
            <w:tcMar/>
            <w:vAlign w:val="top"/>
          </w:tcPr>
          <w:p w:rsidR="16B19223" w:rsidRDefault="16B19223" w14:paraId="5B9EAB1A" w14:textId="5E5861BC">
            <w:r w:rsidRPr="16B19223" w:rsidR="16B19223">
              <w:rPr>
                <w:rFonts w:ascii="Calibri" w:hAnsi="Calibri" w:eastAsia="Calibri" w:cs="Calibri"/>
                <w:sz w:val="22"/>
                <w:szCs w:val="22"/>
              </w:rPr>
              <w:t xml:space="preserve"> </w:t>
            </w:r>
          </w:p>
        </w:tc>
        <w:tc>
          <w:tcPr>
            <w:tcW w:w="1725" w:type="dxa"/>
            <w:tcBorders>
              <w:top w:val="nil"/>
              <w:left w:val="single" w:sz="8"/>
              <w:bottom w:val="single" w:sz="8"/>
              <w:right w:val="single" w:sz="8"/>
            </w:tcBorders>
            <w:tcMar/>
            <w:vAlign w:val="top"/>
          </w:tcPr>
          <w:p w:rsidR="16B19223" w:rsidRDefault="16B19223" w14:paraId="5F283659" w14:textId="1E0299BD">
            <w:r w:rsidRPr="16B19223" w:rsidR="16B19223">
              <w:rPr>
                <w:rFonts w:ascii="Calibri" w:hAnsi="Calibri" w:eastAsia="Calibri" w:cs="Calibri"/>
                <w:sz w:val="22"/>
                <w:szCs w:val="22"/>
              </w:rPr>
              <w:t xml:space="preserve"> Not at all</w:t>
            </w:r>
          </w:p>
          <w:p w:rsidR="16B19223" w:rsidRDefault="16B19223" w14:paraId="3D6CA250" w14:textId="1604D222">
            <w:r w:rsidRPr="16B19223" w:rsidR="16B19223">
              <w:rPr>
                <w:rFonts w:ascii="Calibri" w:hAnsi="Calibri" w:eastAsia="Calibri" w:cs="Calibri"/>
                <w:sz w:val="22"/>
                <w:szCs w:val="22"/>
              </w:rPr>
              <w:t xml:space="preserve"> knowledgeable  </w:t>
            </w:r>
          </w:p>
        </w:tc>
        <w:tc>
          <w:tcPr>
            <w:tcW w:w="1725" w:type="dxa"/>
            <w:tcBorders>
              <w:top w:val="nil"/>
              <w:left w:val="single" w:sz="8"/>
              <w:bottom w:val="single" w:sz="8"/>
              <w:right w:val="single" w:sz="8"/>
            </w:tcBorders>
            <w:tcMar/>
            <w:vAlign w:val="top"/>
          </w:tcPr>
          <w:p w:rsidR="16B19223" w:rsidRDefault="16B19223" w14:paraId="77F75CC9" w14:textId="32E47AA2">
            <w:r w:rsidRPr="16B19223" w:rsidR="16B19223">
              <w:rPr>
                <w:rFonts w:ascii="Calibri" w:hAnsi="Calibri" w:eastAsia="Calibri" w:cs="Calibri"/>
                <w:sz w:val="22"/>
                <w:szCs w:val="22"/>
              </w:rPr>
              <w:t xml:space="preserve"> Somewhat </w:t>
            </w:r>
          </w:p>
          <w:p w:rsidR="16B19223" w:rsidRDefault="16B19223" w14:paraId="72328853" w14:textId="58423413">
            <w:r w:rsidRPr="16B19223" w:rsidR="16B19223">
              <w:rPr>
                <w:rFonts w:ascii="Calibri" w:hAnsi="Calibri" w:eastAsia="Calibri" w:cs="Calibri"/>
                <w:sz w:val="22"/>
                <w:szCs w:val="22"/>
              </w:rPr>
              <w:t xml:space="preserve"> knowledgeable </w:t>
            </w:r>
          </w:p>
        </w:tc>
        <w:tc>
          <w:tcPr>
            <w:tcW w:w="1725" w:type="dxa"/>
            <w:tcBorders>
              <w:top w:val="nil"/>
              <w:left w:val="single" w:sz="8"/>
              <w:bottom w:val="single" w:sz="8"/>
              <w:right w:val="single" w:sz="8"/>
            </w:tcBorders>
            <w:tcMar/>
            <w:vAlign w:val="top"/>
          </w:tcPr>
          <w:p w:rsidR="16B19223" w:rsidRDefault="16B19223" w14:paraId="22EFE1FE" w14:textId="7E88F3D8">
            <w:r w:rsidRPr="16B19223" w:rsidR="16B19223">
              <w:rPr>
                <w:rFonts w:ascii="Calibri" w:hAnsi="Calibri" w:eastAsia="Calibri" w:cs="Calibri"/>
                <w:sz w:val="22"/>
                <w:szCs w:val="22"/>
              </w:rPr>
              <w:t xml:space="preserve"> Knowledgeable </w:t>
            </w:r>
          </w:p>
        </w:tc>
        <w:tc>
          <w:tcPr>
            <w:tcW w:w="1725" w:type="dxa"/>
            <w:tcBorders>
              <w:top w:val="nil"/>
              <w:left w:val="single" w:sz="8"/>
              <w:bottom w:val="single" w:sz="8"/>
              <w:right w:val="nil"/>
            </w:tcBorders>
            <w:tcMar/>
            <w:vAlign w:val="top"/>
          </w:tcPr>
          <w:p w:rsidR="16B19223" w:rsidRDefault="16B19223" w14:paraId="6F0872DD" w14:textId="3746A18E">
            <w:r w:rsidRPr="16B19223" w:rsidR="16B19223">
              <w:rPr>
                <w:rFonts w:ascii="Calibri" w:hAnsi="Calibri" w:eastAsia="Calibri" w:cs="Calibri"/>
                <w:sz w:val="22"/>
                <w:szCs w:val="22"/>
              </w:rPr>
              <w:t xml:space="preserve"> Very</w:t>
            </w:r>
          </w:p>
          <w:p w:rsidR="16B19223" w:rsidRDefault="16B19223" w14:paraId="7AE33B37" w14:textId="257DAB84">
            <w:r w:rsidRPr="16B19223" w:rsidR="16B19223">
              <w:rPr>
                <w:rFonts w:ascii="Calibri" w:hAnsi="Calibri" w:eastAsia="Calibri" w:cs="Calibri"/>
                <w:sz w:val="22"/>
                <w:szCs w:val="22"/>
              </w:rPr>
              <w:t xml:space="preserve"> knowledgeable </w:t>
            </w:r>
          </w:p>
        </w:tc>
      </w:tr>
      <w:tr w:rsidR="16B19223" w:rsidTr="16B19223" w14:paraId="26F2FF62">
        <w:trPr>
          <w:trHeight w:val="465"/>
        </w:trPr>
        <w:tc>
          <w:tcPr>
            <w:tcW w:w="1725" w:type="dxa"/>
            <w:tcBorders>
              <w:top w:val="single" w:sz="8"/>
              <w:left w:val="nil"/>
              <w:bottom w:val="single" w:sz="8"/>
              <w:right w:val="single" w:sz="8"/>
            </w:tcBorders>
            <w:tcMar/>
            <w:vAlign w:val="top"/>
          </w:tcPr>
          <w:p w:rsidR="16B19223" w:rsidRDefault="16B19223" w14:paraId="5DEF4285" w14:textId="1E0F046A">
            <w:r w:rsidRPr="16B19223" w:rsidR="16B19223">
              <w:rPr>
                <w:rFonts w:ascii="Calibri" w:hAnsi="Calibri" w:eastAsia="Calibri" w:cs="Calibri"/>
                <w:b w:val="1"/>
                <w:bCs w:val="1"/>
                <w:i w:val="1"/>
                <w:iCs w:val="1"/>
                <w:sz w:val="22"/>
                <w:szCs w:val="22"/>
              </w:rPr>
              <w:t>Prior</w:t>
            </w:r>
            <w:r w:rsidRPr="16B19223" w:rsidR="16B19223">
              <w:rPr>
                <w:rFonts w:ascii="Calibri" w:hAnsi="Calibri" w:eastAsia="Calibri" w:cs="Calibri"/>
                <w:sz w:val="22"/>
                <w:szCs w:val="22"/>
              </w:rPr>
              <w:t xml:space="preserve"> to the workshop series </w:t>
            </w:r>
          </w:p>
        </w:tc>
        <w:tc>
          <w:tcPr>
            <w:tcW w:w="1725" w:type="dxa"/>
            <w:tcBorders>
              <w:top w:val="single" w:sz="8"/>
              <w:left w:val="single" w:sz="8"/>
              <w:bottom w:val="single" w:sz="8"/>
              <w:right w:val="single" w:sz="8"/>
            </w:tcBorders>
            <w:tcMar/>
            <w:vAlign w:val="top"/>
          </w:tcPr>
          <w:p w:rsidR="16B19223" w:rsidRDefault="16B19223" w14:paraId="131B993C" w14:textId="5F5718B1">
            <w:r w:rsidRPr="16B19223" w:rsidR="16B19223">
              <w:rPr>
                <w:rFonts w:ascii="Calibri" w:hAnsi="Calibri" w:eastAsia="Calibri" w:cs="Calibri"/>
                <w:sz w:val="22"/>
                <w:szCs w:val="22"/>
              </w:rPr>
              <w:t xml:space="preserve"> </w:t>
            </w:r>
          </w:p>
        </w:tc>
        <w:tc>
          <w:tcPr>
            <w:tcW w:w="1725" w:type="dxa"/>
            <w:tcBorders>
              <w:top w:val="single" w:sz="8"/>
              <w:left w:val="single" w:sz="8"/>
              <w:bottom w:val="single" w:sz="8"/>
              <w:right w:val="single" w:sz="8"/>
            </w:tcBorders>
            <w:tcMar/>
            <w:vAlign w:val="top"/>
          </w:tcPr>
          <w:p w:rsidR="16B19223" w:rsidRDefault="16B19223" w14:paraId="54A45BB6" w14:textId="5C6F0D6A">
            <w:r w:rsidRPr="16B19223" w:rsidR="16B19223">
              <w:rPr>
                <w:rFonts w:ascii="Calibri" w:hAnsi="Calibri" w:eastAsia="Calibri" w:cs="Calibri"/>
                <w:sz w:val="22"/>
                <w:szCs w:val="22"/>
              </w:rPr>
              <w:t xml:space="preserve"> </w:t>
            </w:r>
          </w:p>
        </w:tc>
        <w:tc>
          <w:tcPr>
            <w:tcW w:w="1725" w:type="dxa"/>
            <w:tcBorders>
              <w:top w:val="single" w:sz="8"/>
              <w:left w:val="single" w:sz="8"/>
              <w:bottom w:val="single" w:sz="8"/>
              <w:right w:val="single" w:sz="8"/>
            </w:tcBorders>
            <w:tcMar/>
            <w:vAlign w:val="top"/>
          </w:tcPr>
          <w:p w:rsidR="16B19223" w:rsidRDefault="16B19223" w14:paraId="0BF6AB2E" w14:textId="10E6EF69">
            <w:r w:rsidRPr="16B19223" w:rsidR="16B19223">
              <w:rPr>
                <w:rFonts w:ascii="Calibri" w:hAnsi="Calibri" w:eastAsia="Calibri" w:cs="Calibri"/>
                <w:sz w:val="22"/>
                <w:szCs w:val="22"/>
              </w:rPr>
              <w:t xml:space="preserve"> </w:t>
            </w:r>
          </w:p>
        </w:tc>
        <w:tc>
          <w:tcPr>
            <w:tcW w:w="1725" w:type="dxa"/>
            <w:tcBorders>
              <w:top w:val="single" w:sz="8"/>
              <w:left w:val="single" w:sz="8"/>
              <w:bottom w:val="single" w:sz="8"/>
              <w:right w:val="nil"/>
            </w:tcBorders>
            <w:tcMar/>
            <w:vAlign w:val="top"/>
          </w:tcPr>
          <w:p w:rsidR="16B19223" w:rsidRDefault="16B19223" w14:paraId="1FEB983B" w14:textId="6B2588E5">
            <w:r w:rsidRPr="16B19223" w:rsidR="16B19223">
              <w:rPr>
                <w:rFonts w:ascii="Calibri" w:hAnsi="Calibri" w:eastAsia="Calibri" w:cs="Calibri"/>
                <w:sz w:val="22"/>
                <w:szCs w:val="22"/>
              </w:rPr>
              <w:t xml:space="preserve"> </w:t>
            </w:r>
          </w:p>
        </w:tc>
      </w:tr>
      <w:tr w:rsidR="16B19223" w:rsidTr="16B19223" w14:paraId="60B69D61">
        <w:trPr>
          <w:trHeight w:val="480"/>
        </w:trPr>
        <w:tc>
          <w:tcPr>
            <w:tcW w:w="1725" w:type="dxa"/>
            <w:tcBorders>
              <w:top w:val="single" w:sz="8"/>
              <w:left w:val="nil"/>
              <w:bottom w:val="nil"/>
              <w:right w:val="single" w:sz="8"/>
            </w:tcBorders>
            <w:tcMar/>
            <w:vAlign w:val="top"/>
          </w:tcPr>
          <w:p w:rsidR="16B19223" w:rsidRDefault="16B19223" w14:paraId="20869140" w14:textId="77C67B5B">
            <w:r w:rsidRPr="16B19223" w:rsidR="16B19223">
              <w:rPr>
                <w:rFonts w:ascii="Calibri" w:hAnsi="Calibri" w:eastAsia="Calibri" w:cs="Calibri"/>
                <w:b w:val="1"/>
                <w:bCs w:val="1"/>
                <w:i w:val="1"/>
                <w:iCs w:val="1"/>
                <w:sz w:val="22"/>
                <w:szCs w:val="22"/>
              </w:rPr>
              <w:t>After</w:t>
            </w:r>
            <w:r w:rsidRPr="16B19223" w:rsidR="16B19223">
              <w:rPr>
                <w:rFonts w:ascii="Calibri" w:hAnsi="Calibri" w:eastAsia="Calibri" w:cs="Calibri"/>
                <w:sz w:val="22"/>
                <w:szCs w:val="22"/>
              </w:rPr>
              <w:t xml:space="preserve"> the workshop series </w:t>
            </w:r>
          </w:p>
        </w:tc>
        <w:tc>
          <w:tcPr>
            <w:tcW w:w="1725" w:type="dxa"/>
            <w:tcBorders>
              <w:top w:val="single" w:sz="8"/>
              <w:left w:val="single" w:sz="8"/>
              <w:bottom w:val="nil"/>
              <w:right w:val="single" w:sz="8"/>
            </w:tcBorders>
            <w:tcMar/>
            <w:vAlign w:val="top"/>
          </w:tcPr>
          <w:p w:rsidR="16B19223" w:rsidRDefault="16B19223" w14:paraId="6EFFE06F" w14:textId="2F887D0C">
            <w:r w:rsidRPr="16B19223" w:rsidR="16B19223">
              <w:rPr>
                <w:rFonts w:ascii="Calibri" w:hAnsi="Calibri" w:eastAsia="Calibri" w:cs="Calibri"/>
                <w:sz w:val="22"/>
                <w:szCs w:val="22"/>
              </w:rPr>
              <w:t xml:space="preserve"> </w:t>
            </w:r>
          </w:p>
        </w:tc>
        <w:tc>
          <w:tcPr>
            <w:tcW w:w="1725" w:type="dxa"/>
            <w:tcBorders>
              <w:top w:val="single" w:sz="8"/>
              <w:left w:val="single" w:sz="8"/>
              <w:bottom w:val="nil"/>
              <w:right w:val="single" w:sz="8"/>
            </w:tcBorders>
            <w:tcMar/>
            <w:vAlign w:val="top"/>
          </w:tcPr>
          <w:p w:rsidR="16B19223" w:rsidRDefault="16B19223" w14:paraId="08F1CEC1" w14:textId="2ED3BE8C">
            <w:r w:rsidRPr="16B19223" w:rsidR="16B19223">
              <w:rPr>
                <w:rFonts w:ascii="Calibri" w:hAnsi="Calibri" w:eastAsia="Calibri" w:cs="Calibri"/>
                <w:sz w:val="22"/>
                <w:szCs w:val="22"/>
              </w:rPr>
              <w:t xml:space="preserve"> </w:t>
            </w:r>
          </w:p>
        </w:tc>
        <w:tc>
          <w:tcPr>
            <w:tcW w:w="1725" w:type="dxa"/>
            <w:tcBorders>
              <w:top w:val="single" w:sz="8"/>
              <w:left w:val="single" w:sz="8"/>
              <w:bottom w:val="nil"/>
              <w:right w:val="single" w:sz="8"/>
            </w:tcBorders>
            <w:tcMar/>
            <w:vAlign w:val="top"/>
          </w:tcPr>
          <w:p w:rsidR="16B19223" w:rsidRDefault="16B19223" w14:paraId="4DB468C7" w14:textId="609EA0F8">
            <w:r w:rsidRPr="16B19223" w:rsidR="16B19223">
              <w:rPr>
                <w:rFonts w:ascii="Calibri" w:hAnsi="Calibri" w:eastAsia="Calibri" w:cs="Calibri"/>
                <w:sz w:val="22"/>
                <w:szCs w:val="22"/>
              </w:rPr>
              <w:t xml:space="preserve"> </w:t>
            </w:r>
          </w:p>
        </w:tc>
        <w:tc>
          <w:tcPr>
            <w:tcW w:w="1725" w:type="dxa"/>
            <w:tcBorders>
              <w:top w:val="single" w:sz="8"/>
              <w:left w:val="single" w:sz="8"/>
              <w:bottom w:val="nil"/>
              <w:right w:val="nil"/>
            </w:tcBorders>
            <w:tcMar/>
            <w:vAlign w:val="top"/>
          </w:tcPr>
          <w:p w:rsidR="16B19223" w:rsidRDefault="16B19223" w14:paraId="39697379" w14:textId="08D9550E">
            <w:r w:rsidRPr="16B19223" w:rsidR="16B19223">
              <w:rPr>
                <w:rFonts w:ascii="Calibri" w:hAnsi="Calibri" w:eastAsia="Calibri" w:cs="Calibri"/>
                <w:sz w:val="22"/>
                <w:szCs w:val="22"/>
              </w:rPr>
              <w:t xml:space="preserve"> </w:t>
            </w:r>
          </w:p>
        </w:tc>
      </w:tr>
    </w:tbl>
    <w:p w:rsidR="3AC9EBD9" w:rsidP="16B19223" w:rsidRDefault="3AC9EBD9" w14:paraId="413B59FA" w14:textId="717952DF">
      <w:pPr>
        <w:spacing w:after="0" w:line="276" w:lineRule="auto"/>
        <w:jc w:val="both"/>
      </w:pPr>
      <w:r w:rsidRPr="16B19223" w:rsidR="550568AA">
        <w:rPr>
          <w:rFonts w:ascii="Calibri" w:hAnsi="Calibri" w:eastAsia="Calibri" w:cs="Calibri"/>
          <w:noProof w:val="0"/>
          <w:sz w:val="22"/>
          <w:szCs w:val="22"/>
          <w:lang w:val="en-US"/>
        </w:rPr>
        <w:t xml:space="preserve"> </w:t>
      </w:r>
    </w:p>
    <w:p w:rsidR="3AC9EBD9" w:rsidP="16B19223" w:rsidRDefault="3AC9EBD9" w14:paraId="4785A1FA" w14:textId="09D963F0">
      <w:pPr>
        <w:pStyle w:val="Normal"/>
        <w:spacing w:after="0" w:line="240" w:lineRule="auto"/>
        <w:ind w:left="0"/>
        <w:jc w:val="left"/>
        <w:rPr>
          <w:rFonts w:ascii="Calibri" w:hAnsi="Calibri" w:eastAsia="Calibri" w:cs="Calibri"/>
          <w:noProof w:val="0"/>
          <w:color w:val="000000" w:themeColor="text1" w:themeTint="FF" w:themeShade="FF"/>
          <w:sz w:val="28"/>
          <w:szCs w:val="28"/>
          <w:lang w:val="en-US"/>
        </w:rPr>
      </w:pPr>
      <w:r w:rsidRPr="16B19223" w:rsidR="48974B74">
        <w:rPr>
          <w:rFonts w:ascii="Calibri" w:hAnsi="Calibri" w:eastAsia="Calibri" w:cs="Calibri"/>
          <w:noProof w:val="0"/>
          <w:sz w:val="28"/>
          <w:szCs w:val="28"/>
          <w:lang w:val="en-US"/>
        </w:rPr>
        <w:t>How knowledgeable are</w:t>
      </w:r>
      <w:r w:rsidRPr="16B19223" w:rsidR="0FC17241">
        <w:rPr>
          <w:rFonts w:ascii="Calibri" w:hAnsi="Calibri" w:eastAsia="Calibri" w:cs="Calibri"/>
          <w:noProof w:val="0"/>
          <w:sz w:val="28"/>
          <w:szCs w:val="28"/>
          <w:lang w:val="en-US"/>
        </w:rPr>
        <w:t>/were</w:t>
      </w:r>
      <w:r w:rsidRPr="16B19223" w:rsidR="48974B74">
        <w:rPr>
          <w:rFonts w:ascii="Calibri" w:hAnsi="Calibri" w:eastAsia="Calibri" w:cs="Calibri"/>
          <w:noProof w:val="0"/>
          <w:sz w:val="28"/>
          <w:szCs w:val="28"/>
          <w:lang w:val="en-US"/>
        </w:rPr>
        <w:t xml:space="preserve"> you about t</w:t>
      </w:r>
      <w:r w:rsidRPr="16B19223" w:rsidR="550568AA">
        <w:rPr>
          <w:rFonts w:ascii="Calibri" w:hAnsi="Calibri" w:eastAsia="Calibri" w:cs="Calibri"/>
          <w:noProof w:val="0"/>
          <w:sz w:val="28"/>
          <w:szCs w:val="28"/>
          <w:lang w:val="en-US"/>
        </w:rPr>
        <w:t>he</w:t>
      </w:r>
      <w:r w:rsidRPr="16B19223" w:rsidR="550568AA">
        <w:rPr>
          <w:rFonts w:ascii="Calibri" w:hAnsi="Calibri" w:eastAsia="Calibri" w:cs="Calibri"/>
          <w:noProof w:val="0"/>
          <w:color w:val="000000" w:themeColor="text1" w:themeTint="FF" w:themeShade="FF"/>
          <w:sz w:val="28"/>
          <w:szCs w:val="28"/>
          <w:lang w:val="en-US"/>
        </w:rPr>
        <w:t xml:space="preserve"> connection between local food and individual and community health and wellness</w:t>
      </w:r>
      <w:r w:rsidRPr="16B19223" w:rsidR="30741ED2">
        <w:rPr>
          <w:rFonts w:ascii="Calibri" w:hAnsi="Calibri" w:eastAsia="Calibri" w:cs="Calibri"/>
          <w:noProof w:val="0"/>
          <w:color w:val="000000" w:themeColor="text1" w:themeTint="FF" w:themeShade="FF"/>
          <w:sz w:val="28"/>
          <w:szCs w:val="28"/>
          <w:lang w:val="en-US"/>
        </w:rPr>
        <w:t xml:space="preserve"> before coming to class and after coming to class?</w:t>
      </w:r>
    </w:p>
    <w:p w:rsidR="3AC9EBD9" w:rsidP="16B19223" w:rsidRDefault="3AC9EBD9" w14:paraId="13A7FF3C" w14:textId="19C4BFE7">
      <w:pPr>
        <w:pStyle w:val="Normal"/>
        <w:spacing w:after="0" w:line="240" w:lineRule="auto"/>
        <w:ind w:left="0"/>
        <w:jc w:val="left"/>
        <w:rPr>
          <w:rFonts w:ascii="Calibri" w:hAnsi="Calibri" w:eastAsia="Calibri" w:cs="Calibri"/>
          <w:noProof w:val="0"/>
          <w:sz w:val="28"/>
          <w:szCs w:val="28"/>
          <w:lang w:val="en-US"/>
        </w:rPr>
      </w:pPr>
      <w:r w:rsidRPr="16B19223" w:rsidR="30741ED2">
        <w:rPr>
          <w:rFonts w:ascii="Calibri" w:hAnsi="Calibri" w:eastAsia="Calibri" w:cs="Calibri"/>
          <w:noProof w:val="0"/>
          <w:sz w:val="28"/>
          <w:szCs w:val="28"/>
          <w:lang w:val="en-US"/>
        </w:rPr>
        <w:t xml:space="preserve">How knowledgeable </w:t>
      </w:r>
      <w:r w:rsidRPr="16B19223" w:rsidR="07A48BF9">
        <w:rPr>
          <w:rFonts w:ascii="Calibri" w:hAnsi="Calibri" w:eastAsia="Calibri" w:cs="Calibri"/>
          <w:noProof w:val="0"/>
          <w:sz w:val="28"/>
          <w:szCs w:val="28"/>
          <w:lang w:val="en-US"/>
        </w:rPr>
        <w:t>are/</w:t>
      </w:r>
      <w:r w:rsidRPr="16B19223" w:rsidR="30741ED2">
        <w:rPr>
          <w:rFonts w:ascii="Calibri" w:hAnsi="Calibri" w:eastAsia="Calibri" w:cs="Calibri"/>
          <w:noProof w:val="0"/>
          <w:sz w:val="28"/>
          <w:szCs w:val="28"/>
          <w:lang w:val="en-US"/>
        </w:rPr>
        <w:t xml:space="preserve">were you about the </w:t>
      </w:r>
      <w:r w:rsidRPr="16B19223" w:rsidR="550568AA">
        <w:rPr>
          <w:rFonts w:ascii="Calibri" w:hAnsi="Calibri" w:eastAsia="Calibri" w:cs="Calibri"/>
          <w:noProof w:val="0"/>
          <w:sz w:val="28"/>
          <w:szCs w:val="28"/>
          <w:lang w:val="en-US"/>
        </w:rPr>
        <w:t>opportunit</w:t>
      </w:r>
      <w:r w:rsidRPr="16B19223" w:rsidR="22762275">
        <w:rPr>
          <w:rFonts w:ascii="Calibri" w:hAnsi="Calibri" w:eastAsia="Calibri" w:cs="Calibri"/>
          <w:noProof w:val="0"/>
          <w:sz w:val="28"/>
          <w:szCs w:val="28"/>
          <w:lang w:val="en-US"/>
        </w:rPr>
        <w:t>ies we all have</w:t>
      </w:r>
      <w:r w:rsidRPr="16B19223" w:rsidR="550568AA">
        <w:rPr>
          <w:rFonts w:ascii="Calibri" w:hAnsi="Calibri" w:eastAsia="Calibri" w:cs="Calibri"/>
          <w:noProof w:val="0"/>
          <w:sz w:val="28"/>
          <w:szCs w:val="28"/>
          <w:lang w:val="en-US"/>
        </w:rPr>
        <w:t xml:space="preserve"> to increase food security communit</w:t>
      </w:r>
      <w:r w:rsidRPr="16B19223" w:rsidR="0401C8E7">
        <w:rPr>
          <w:rFonts w:ascii="Calibri" w:hAnsi="Calibri" w:eastAsia="Calibri" w:cs="Calibri"/>
          <w:noProof w:val="0"/>
          <w:sz w:val="28"/>
          <w:szCs w:val="28"/>
          <w:lang w:val="en-US"/>
        </w:rPr>
        <w:t>ies</w:t>
      </w:r>
      <w:r w:rsidRPr="16B19223" w:rsidR="5CD47EFD">
        <w:rPr>
          <w:rFonts w:ascii="Calibri" w:hAnsi="Calibri" w:eastAsia="Calibri" w:cs="Calibri"/>
          <w:noProof w:val="0"/>
          <w:sz w:val="28"/>
          <w:szCs w:val="28"/>
          <w:lang w:val="en-US"/>
        </w:rPr>
        <w:t xml:space="preserve"> before and after coming to class</w:t>
      </w:r>
      <w:r w:rsidRPr="16B19223" w:rsidR="0401C8E7">
        <w:rPr>
          <w:rFonts w:ascii="Calibri" w:hAnsi="Calibri" w:eastAsia="Calibri" w:cs="Calibri"/>
          <w:noProof w:val="0"/>
          <w:sz w:val="28"/>
          <w:szCs w:val="28"/>
          <w:lang w:val="en-US"/>
        </w:rPr>
        <w:t>?</w:t>
      </w:r>
    </w:p>
    <w:p w:rsidR="3AC9EBD9" w:rsidP="16B19223" w:rsidRDefault="3AC9EBD9" w14:paraId="57176C49" w14:textId="155B1E2B">
      <w:pPr>
        <w:pStyle w:val="Normal"/>
        <w:spacing w:after="0" w:line="240" w:lineRule="auto"/>
        <w:ind w:left="0"/>
        <w:jc w:val="both"/>
        <w:rPr>
          <w:rFonts w:ascii="Calibri" w:hAnsi="Calibri" w:eastAsia="Calibri" w:cs="Calibri"/>
          <w:noProof w:val="0"/>
          <w:color w:val="000000" w:themeColor="text1" w:themeTint="FF" w:themeShade="FF"/>
          <w:sz w:val="28"/>
          <w:szCs w:val="28"/>
          <w:lang w:val="en-US"/>
        </w:rPr>
      </w:pPr>
      <w:r w:rsidRPr="16B19223" w:rsidR="550568AA">
        <w:rPr>
          <w:rFonts w:ascii="Calibri" w:hAnsi="Calibri" w:eastAsia="Calibri" w:cs="Calibri"/>
          <w:noProof w:val="0"/>
          <w:sz w:val="28"/>
          <w:szCs w:val="28"/>
          <w:lang w:val="en-US"/>
        </w:rPr>
        <w:t>Specific t</w:t>
      </w:r>
      <w:r w:rsidRPr="16B19223" w:rsidR="550568AA">
        <w:rPr>
          <w:rFonts w:ascii="Calibri" w:hAnsi="Calibri" w:eastAsia="Calibri" w:cs="Calibri"/>
          <w:noProof w:val="0"/>
          <w:color w:val="000000" w:themeColor="text1" w:themeTint="FF" w:themeShade="FF"/>
          <w:sz w:val="28"/>
          <w:szCs w:val="28"/>
          <w:lang w:val="en-US"/>
        </w:rPr>
        <w:t xml:space="preserve">echniques for successful production of </w:t>
      </w:r>
      <w:r w:rsidRPr="16B19223" w:rsidR="1E845B5F">
        <w:rPr>
          <w:rFonts w:ascii="Calibri" w:hAnsi="Calibri" w:eastAsia="Calibri" w:cs="Calibri"/>
          <w:noProof w:val="0"/>
          <w:color w:val="000000" w:themeColor="text1" w:themeTint="FF" w:themeShade="FF"/>
          <w:sz w:val="28"/>
          <w:szCs w:val="28"/>
          <w:lang w:val="en-US"/>
        </w:rPr>
        <w:t>tomatoes</w:t>
      </w:r>
      <w:r w:rsidRPr="16B19223" w:rsidR="550568AA">
        <w:rPr>
          <w:rFonts w:ascii="Calibri" w:hAnsi="Calibri" w:eastAsia="Calibri" w:cs="Calibri"/>
          <w:noProof w:val="0"/>
          <w:color w:val="000000" w:themeColor="text1" w:themeTint="FF" w:themeShade="FF"/>
          <w:sz w:val="28"/>
          <w:szCs w:val="28"/>
          <w:lang w:val="en-US"/>
        </w:rPr>
        <w:t>.</w:t>
      </w:r>
      <w:r w:rsidRPr="16B19223" w:rsidR="4889125A">
        <w:rPr>
          <w:rFonts w:ascii="Calibri" w:hAnsi="Calibri" w:eastAsia="Calibri" w:cs="Calibri"/>
          <w:noProof w:val="0"/>
          <w:color w:val="000000" w:themeColor="text1" w:themeTint="FF" w:themeShade="FF"/>
          <w:sz w:val="28"/>
          <w:szCs w:val="28"/>
          <w:lang w:val="en-US"/>
        </w:rPr>
        <w:t xml:space="preserve"> </w:t>
      </w:r>
      <w:r w:rsidRPr="16B19223" w:rsidR="4889125A">
        <w:rPr>
          <w:rFonts w:ascii="Calibri" w:hAnsi="Calibri" w:eastAsia="Calibri" w:cs="Calibri"/>
          <w:noProof w:val="0"/>
          <w:color w:val="000000" w:themeColor="text1" w:themeTint="FF" w:themeShade="FF"/>
          <w:sz w:val="28"/>
          <w:szCs w:val="28"/>
          <w:lang w:val="en-US"/>
        </w:rPr>
        <w:t>Evaluate</w:t>
      </w:r>
      <w:r w:rsidRPr="16B19223" w:rsidR="4889125A">
        <w:rPr>
          <w:rFonts w:ascii="Calibri" w:hAnsi="Calibri" w:eastAsia="Calibri" w:cs="Calibri"/>
          <w:noProof w:val="0"/>
          <w:color w:val="000000" w:themeColor="text1" w:themeTint="FF" w:themeShade="FF"/>
          <w:sz w:val="28"/>
          <w:szCs w:val="28"/>
          <w:lang w:val="en-US"/>
        </w:rPr>
        <w:t xml:space="preserve"> knowledge gained on the specific learning objectives using the same retrospective pre and post survey.</w:t>
      </w:r>
    </w:p>
    <w:p w:rsidR="3AC9EBD9" w:rsidP="16B19223" w:rsidRDefault="3AC9EBD9" w14:paraId="48FC318B" w14:textId="717517D1">
      <w:pPr>
        <w:pStyle w:val="ListParagraph"/>
        <w:numPr>
          <w:ilvl w:val="0"/>
          <w:numId w:val="2"/>
        </w:numPr>
        <w:spacing w:after="0" w:line="240" w:lineRule="auto"/>
        <w:rPr>
          <w:rFonts w:ascii="Calibri" w:hAnsi="Calibri" w:eastAsia="Calibri" w:cs="Calibri" w:asciiTheme="minorAscii" w:hAnsiTheme="minorAscii" w:eastAsiaTheme="minorAscii" w:cstheme="minorAscii"/>
          <w:sz w:val="22"/>
          <w:szCs w:val="22"/>
        </w:rPr>
      </w:pPr>
      <w:r w:rsidR="674EB946">
        <w:rPr/>
        <w:t xml:space="preserve">Know the </w:t>
      </w:r>
      <w:r w:rsidR="7C55A8C1">
        <w:rPr/>
        <w:t>difference between determinate and indeterminate tomatoes</w:t>
      </w:r>
    </w:p>
    <w:p w:rsidR="3AC9EBD9" w:rsidP="16B19223" w:rsidRDefault="3AC9EBD9" w14:paraId="118C3264" w14:textId="48C78386">
      <w:pPr>
        <w:pStyle w:val="ListParagraph"/>
        <w:numPr>
          <w:ilvl w:val="0"/>
          <w:numId w:val="2"/>
        </w:numPr>
        <w:bidi w:val="0"/>
        <w:spacing w:before="0" w:beforeAutospacing="off" w:after="0" w:afterAutospacing="off" w:line="240" w:lineRule="auto"/>
        <w:ind w:left="720" w:right="0" w:hanging="360"/>
        <w:jc w:val="left"/>
        <w:rPr>
          <w:rFonts w:ascii="Calibri" w:hAnsi="Calibri" w:eastAsia="Calibri" w:cs="Calibri" w:asciiTheme="minorAscii" w:hAnsiTheme="minorAscii" w:eastAsiaTheme="minorAscii" w:cstheme="minorAscii"/>
          <w:sz w:val="22"/>
          <w:szCs w:val="22"/>
        </w:rPr>
      </w:pPr>
      <w:r w:rsidR="7BA48E22">
        <w:rPr/>
        <w:t>Can prune tomatoes for increased yields</w:t>
      </w:r>
    </w:p>
    <w:p w:rsidR="3AC9EBD9" w:rsidP="16B19223" w:rsidRDefault="3AC9EBD9" w14:paraId="31C71BBF" w14:textId="79775E2E">
      <w:pPr>
        <w:pStyle w:val="ListParagraph"/>
        <w:numPr>
          <w:ilvl w:val="0"/>
          <w:numId w:val="2"/>
        </w:numPr>
        <w:spacing w:after="0" w:line="240" w:lineRule="auto"/>
        <w:rPr/>
      </w:pPr>
      <w:r w:rsidR="7C55A8C1">
        <w:rPr/>
        <w:t>Get hands-on knowledge of how to prune a tomato</w:t>
      </w:r>
    </w:p>
    <w:p w:rsidR="3AC9EBD9" w:rsidP="16B19223" w:rsidRDefault="3AC9EBD9" w14:paraId="0636E6B7" w14:textId="7339627B">
      <w:pPr>
        <w:pStyle w:val="ListParagraph"/>
        <w:numPr>
          <w:ilvl w:val="0"/>
          <w:numId w:val="2"/>
        </w:numPr>
        <w:spacing w:after="0" w:line="240" w:lineRule="auto"/>
        <w:rPr/>
      </w:pPr>
      <w:r w:rsidR="7C55A8C1">
        <w:rPr/>
        <w:t>Gain knowledge of necessary tools and supplies and sanitation</w:t>
      </w:r>
    </w:p>
    <w:p w:rsidR="3AC9EBD9" w:rsidP="16B19223" w:rsidRDefault="3AC9EBD9" w14:paraId="0A8A6BB3" w14:textId="56360FAD">
      <w:pPr>
        <w:pStyle w:val="ListParagraph"/>
        <w:numPr>
          <w:ilvl w:val="0"/>
          <w:numId w:val="2"/>
        </w:numPr>
        <w:spacing w:after="0" w:line="240" w:lineRule="auto"/>
        <w:rPr/>
      </w:pPr>
      <w:r w:rsidR="7C55A8C1">
        <w:rPr/>
        <w:t>See demonstration of different trellising and caging for tomato plants</w:t>
      </w:r>
    </w:p>
    <w:p w:rsidR="3AC9EBD9" w:rsidP="16B19223" w:rsidRDefault="3AC9EBD9" w14:paraId="7980877E" w14:textId="56EACE0F">
      <w:pPr>
        <w:pStyle w:val="ListParagraph"/>
        <w:numPr>
          <w:ilvl w:val="0"/>
          <w:numId w:val="2"/>
        </w:numPr>
        <w:spacing w:after="0" w:line="240" w:lineRule="auto"/>
        <w:rPr/>
      </w:pPr>
      <w:r w:rsidR="7C55A8C1">
        <w:rPr/>
        <w:t>Get a brief overview of grafted tomatoes</w:t>
      </w:r>
    </w:p>
    <w:p w:rsidR="3AC9EBD9" w:rsidP="16B19223" w:rsidRDefault="3AC9EBD9" w14:paraId="66F45D13" w14:textId="0A8DBA05">
      <w:pPr>
        <w:pStyle w:val="ListParagraph"/>
        <w:numPr>
          <w:ilvl w:val="0"/>
          <w:numId w:val="2"/>
        </w:numPr>
        <w:spacing w:after="0" w:line="240" w:lineRule="auto"/>
        <w:rPr/>
      </w:pPr>
      <w:r w:rsidR="7C55A8C1">
        <w:rPr/>
        <w:t>Get hands-on experience pruning a tomato plant</w:t>
      </w:r>
    </w:p>
    <w:p w:rsidR="3AC9EBD9" w:rsidP="3AC9EBD9" w:rsidRDefault="3AC9EBD9" w14:paraId="00BCC741" w14:textId="1219BE34">
      <w:pPr>
        <w:pStyle w:val="Normal"/>
        <w:spacing w:after="0" w:line="240" w:lineRule="auto"/>
        <w:jc w:val="both"/>
        <w:rPr>
          <w:b w:val="1"/>
          <w:bCs w:val="1"/>
          <w:sz w:val="28"/>
          <w:szCs w:val="28"/>
        </w:rPr>
      </w:pPr>
    </w:p>
    <w:sectPr w:rsidRPr="008676D7" w:rsidR="00F518C9" w:rsidSect="008827F7">
      <w:headerReference w:type="default" r:id="rId8"/>
      <w:pgSz w:w="12240" w:h="15840" w:orient="portrait"/>
      <w:pgMar w:top="72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3443" w:rsidP="00205796" w:rsidRDefault="00843443" w14:paraId="49DE228E" w14:textId="77777777">
      <w:pPr>
        <w:spacing w:after="0" w:line="240" w:lineRule="auto"/>
      </w:pPr>
      <w:r>
        <w:separator/>
      </w:r>
    </w:p>
  </w:endnote>
  <w:endnote w:type="continuationSeparator" w:id="0">
    <w:p w:rsidR="00843443" w:rsidP="00205796" w:rsidRDefault="00843443" w14:paraId="64FA0A1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3443" w:rsidP="00205796" w:rsidRDefault="00843443" w14:paraId="260826A9" w14:textId="77777777">
      <w:pPr>
        <w:spacing w:after="0" w:line="240" w:lineRule="auto"/>
      </w:pPr>
      <w:r>
        <w:separator/>
      </w:r>
    </w:p>
  </w:footnote>
  <w:footnote w:type="continuationSeparator" w:id="0">
    <w:p w:rsidR="00843443" w:rsidP="00205796" w:rsidRDefault="00843443" w14:paraId="5D04BF3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9455C" w:rsidRDefault="004925F5" w14:paraId="104D6562" w14:textId="25CB998D">
    <w:pPr>
      <w:pStyle w:val="Header"/>
    </w:pPr>
    <w:r>
      <w:rPr>
        <w:noProof/>
      </w:rPr>
      <w:drawing>
        <wp:anchor distT="0" distB="0" distL="114300" distR="114300" simplePos="0" relativeHeight="251660288" behindDoc="0" locked="0" layoutInCell="1" allowOverlap="1" wp14:anchorId="6D2B3548" wp14:editId="0AE2BF11">
          <wp:simplePos x="0" y="0"/>
          <wp:positionH relativeFrom="column">
            <wp:posOffset>5324898</wp:posOffset>
          </wp:positionH>
          <wp:positionV relativeFrom="paragraph">
            <wp:posOffset>-138007</wp:posOffset>
          </wp:positionV>
          <wp:extent cx="639445" cy="728345"/>
          <wp:effectExtent l="0" t="0" r="8255"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stretch>
                    <a:fillRect/>
                  </a:stretch>
                </pic:blipFill>
                <pic:spPr>
                  <a:xfrm>
                    <a:off x="0" y="0"/>
                    <a:ext cx="639445" cy="728345"/>
                  </a:xfrm>
                  <a:prstGeom prst="rect">
                    <a:avLst/>
                  </a:prstGeom>
                </pic:spPr>
              </pic:pic>
            </a:graphicData>
          </a:graphic>
          <wp14:sizeRelH relativeFrom="margin">
            <wp14:pctWidth>0</wp14:pctWidth>
          </wp14:sizeRelH>
          <wp14:sizeRelV relativeFrom="margin">
            <wp14:pctHeight>0</wp14:pctHeight>
          </wp14:sizeRelV>
        </wp:anchor>
      </w:drawing>
    </w:r>
    <w:r w:rsidR="00D9455C">
      <w:rPr>
        <w:noProof/>
      </w:rPr>
      <w:drawing>
        <wp:inline distT="0" distB="0" distL="0" distR="0" wp14:anchorId="1A1F6644" wp14:editId="41A30A62">
          <wp:extent cx="2424364"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G_Progra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8710" cy="608660"/>
                  </a:xfrm>
                  <a:prstGeom prst="rect">
                    <a:avLst/>
                  </a:prstGeom>
                </pic:spPr>
              </pic:pic>
            </a:graphicData>
          </a:graphic>
        </wp:inline>
      </w:drawing>
    </w:r>
    <w:r w:rsidR="6BCFA4C7">
      <w:rPr/>
      <w:t xml:space="preserve">Program Priority </w:t>
    </w:r>
    <w:r w:rsidR="6BCFA4C7">
      <w:rPr/>
      <w:t xml:space="preserve">Lesson Plan </w:t>
    </w:r>
    <w:r w:rsidR="6BCFA4C7">
      <w:rPr/>
      <w:t>Template</w:t>
    </w:r>
  </w:p>
  <w:p w:rsidRPr="00604379" w:rsidR="00D9455C" w:rsidRDefault="00D9455C" w14:paraId="043723DB" w14:textId="77777777">
    <w:pPr>
      <w:pStyle w:val="Header"/>
    </w:pPr>
    <w:r>
      <w:rPr>
        <w:noProof/>
      </w:rPr>
      <mc:AlternateContent>
        <mc:Choice Requires="wps">
          <w:drawing>
            <wp:anchor distT="0" distB="0" distL="114300" distR="114300" simplePos="0" relativeHeight="251659264" behindDoc="0" locked="0" layoutInCell="1" allowOverlap="1" wp14:anchorId="26D2169D" wp14:editId="64BA43AC">
              <wp:simplePos x="0" y="0"/>
              <wp:positionH relativeFrom="column">
                <wp:posOffset>9525</wp:posOffset>
              </wp:positionH>
              <wp:positionV relativeFrom="paragraph">
                <wp:posOffset>48260</wp:posOffset>
              </wp:positionV>
              <wp:extent cx="6372225" cy="1905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72225" cy="190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213]" strokeweight="1.25pt" from=".75pt,3.8pt" to="502.5pt,5.3pt" w14:anchorId="47390E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">
              <v:stroke joinstyle="miter"/>
              <o:lock v:ext="edit" shapetype="f"/>
            </v:line>
          </w:pict>
        </mc:Fallback>
      </mc:AlternateContent>
    </w:r>
  </w:p>
  <w:p w:rsidR="00D9455C" w:rsidRDefault="00D9455C" w14:paraId="526729B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84119A9"/>
    <w:multiLevelType w:val="hybridMultilevel"/>
    <w:tmpl w:val="185CDE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5C561C86"/>
    <w:multiLevelType w:val="hybridMultilevel"/>
    <w:tmpl w:val="0FF476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E9C3ECF"/>
    <w:multiLevelType w:val="hybridMultilevel"/>
    <w:tmpl w:val="B7BC2F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5">
    <w:abstractNumId w:val="4"/>
  </w:num>
  <w:num w:numId="4">
    <w:abstractNumId w:val="3"/>
  </w: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6BC"/>
    <w:rsid w:val="000836BC"/>
    <w:rsid w:val="000A2612"/>
    <w:rsid w:val="000A28B3"/>
    <w:rsid w:val="000EC69B"/>
    <w:rsid w:val="00125E1A"/>
    <w:rsid w:val="001713E5"/>
    <w:rsid w:val="001720B6"/>
    <w:rsid w:val="001C096B"/>
    <w:rsid w:val="001C45DE"/>
    <w:rsid w:val="00205796"/>
    <w:rsid w:val="00212AD7"/>
    <w:rsid w:val="002344DE"/>
    <w:rsid w:val="00244FE2"/>
    <w:rsid w:val="00294F16"/>
    <w:rsid w:val="002A63F5"/>
    <w:rsid w:val="002E1509"/>
    <w:rsid w:val="00364F20"/>
    <w:rsid w:val="0038714B"/>
    <w:rsid w:val="003C64CA"/>
    <w:rsid w:val="003E6A48"/>
    <w:rsid w:val="003F054D"/>
    <w:rsid w:val="00440786"/>
    <w:rsid w:val="00444A47"/>
    <w:rsid w:val="00451A96"/>
    <w:rsid w:val="00457511"/>
    <w:rsid w:val="0047607F"/>
    <w:rsid w:val="004925F5"/>
    <w:rsid w:val="004A0F14"/>
    <w:rsid w:val="004B7C85"/>
    <w:rsid w:val="005450A9"/>
    <w:rsid w:val="005F3747"/>
    <w:rsid w:val="00604379"/>
    <w:rsid w:val="00626D3F"/>
    <w:rsid w:val="006A1916"/>
    <w:rsid w:val="006D36FC"/>
    <w:rsid w:val="00765860"/>
    <w:rsid w:val="00782654"/>
    <w:rsid w:val="007C2FD9"/>
    <w:rsid w:val="008102C6"/>
    <w:rsid w:val="00837EDA"/>
    <w:rsid w:val="00843443"/>
    <w:rsid w:val="00846388"/>
    <w:rsid w:val="008676D7"/>
    <w:rsid w:val="008827AC"/>
    <w:rsid w:val="008827F7"/>
    <w:rsid w:val="00911460"/>
    <w:rsid w:val="00930FB2"/>
    <w:rsid w:val="00956927"/>
    <w:rsid w:val="00966883"/>
    <w:rsid w:val="00984CC1"/>
    <w:rsid w:val="00A76E3E"/>
    <w:rsid w:val="00A97FB2"/>
    <w:rsid w:val="00AD45DB"/>
    <w:rsid w:val="00B11630"/>
    <w:rsid w:val="00B41F75"/>
    <w:rsid w:val="00B55EBE"/>
    <w:rsid w:val="00B92746"/>
    <w:rsid w:val="00B96B23"/>
    <w:rsid w:val="00BD6049"/>
    <w:rsid w:val="00BF540A"/>
    <w:rsid w:val="00BF7C42"/>
    <w:rsid w:val="00C413CE"/>
    <w:rsid w:val="00C50FBC"/>
    <w:rsid w:val="00D1330F"/>
    <w:rsid w:val="00D511ED"/>
    <w:rsid w:val="00D85067"/>
    <w:rsid w:val="00D9455C"/>
    <w:rsid w:val="00DA55F1"/>
    <w:rsid w:val="00DC259C"/>
    <w:rsid w:val="00DD33E0"/>
    <w:rsid w:val="00DD7107"/>
    <w:rsid w:val="00DE71D3"/>
    <w:rsid w:val="00DF28C6"/>
    <w:rsid w:val="00E04F4E"/>
    <w:rsid w:val="00E050A2"/>
    <w:rsid w:val="00E146CD"/>
    <w:rsid w:val="00E47A60"/>
    <w:rsid w:val="00E63F55"/>
    <w:rsid w:val="00E91A35"/>
    <w:rsid w:val="00EA7A96"/>
    <w:rsid w:val="00ED5135"/>
    <w:rsid w:val="00EF2153"/>
    <w:rsid w:val="00F518C9"/>
    <w:rsid w:val="0401C8E7"/>
    <w:rsid w:val="04BAE472"/>
    <w:rsid w:val="07A48BF9"/>
    <w:rsid w:val="0FC17241"/>
    <w:rsid w:val="13879CEA"/>
    <w:rsid w:val="1668C344"/>
    <w:rsid w:val="16B19223"/>
    <w:rsid w:val="18DF8DC0"/>
    <w:rsid w:val="1CCF59A8"/>
    <w:rsid w:val="1D2571C6"/>
    <w:rsid w:val="1E043556"/>
    <w:rsid w:val="1E845B5F"/>
    <w:rsid w:val="22085758"/>
    <w:rsid w:val="22762275"/>
    <w:rsid w:val="25C1C69C"/>
    <w:rsid w:val="30741ED2"/>
    <w:rsid w:val="30E91EB3"/>
    <w:rsid w:val="373F4300"/>
    <w:rsid w:val="3AC9EBD9"/>
    <w:rsid w:val="3CFB703C"/>
    <w:rsid w:val="3E071123"/>
    <w:rsid w:val="40F31D2F"/>
    <w:rsid w:val="444102F8"/>
    <w:rsid w:val="44C3D8B7"/>
    <w:rsid w:val="4548FFB7"/>
    <w:rsid w:val="4548FFB7"/>
    <w:rsid w:val="46E4D018"/>
    <w:rsid w:val="4889125A"/>
    <w:rsid w:val="48974B74"/>
    <w:rsid w:val="49AF2826"/>
    <w:rsid w:val="51B5A49B"/>
    <w:rsid w:val="550568AA"/>
    <w:rsid w:val="58773B04"/>
    <w:rsid w:val="5B9C613B"/>
    <w:rsid w:val="5C8D6FC1"/>
    <w:rsid w:val="5CD47EFD"/>
    <w:rsid w:val="5E294022"/>
    <w:rsid w:val="61710A29"/>
    <w:rsid w:val="641EE3D9"/>
    <w:rsid w:val="674EB946"/>
    <w:rsid w:val="6A5CB58D"/>
    <w:rsid w:val="6BCFA4C7"/>
    <w:rsid w:val="719A820E"/>
    <w:rsid w:val="730102C0"/>
    <w:rsid w:val="7BA48E22"/>
    <w:rsid w:val="7BBC0F99"/>
    <w:rsid w:val="7C21CC40"/>
    <w:rsid w:val="7C49EEA2"/>
    <w:rsid w:val="7C55A8C1"/>
    <w:rsid w:val="7CFC789D"/>
    <w:rsid w:val="7D66A77E"/>
    <w:rsid w:val="7F0277DF"/>
    <w:rsid w:val="7F3778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F7C4470"/>
  <w15:docId w15:val="{2EC41279-062F-1F4F-9C79-16D4D355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55EB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0836B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205796"/>
    <w:pPr>
      <w:tabs>
        <w:tab w:val="center" w:pos="4680"/>
        <w:tab w:val="right" w:pos="9360"/>
      </w:tabs>
      <w:spacing w:after="0" w:line="240" w:lineRule="auto"/>
    </w:pPr>
  </w:style>
  <w:style w:type="character" w:styleId="HeaderChar" w:customStyle="1">
    <w:name w:val="Header Char"/>
    <w:basedOn w:val="DefaultParagraphFont"/>
    <w:link w:val="Header"/>
    <w:uiPriority w:val="99"/>
    <w:rsid w:val="00205796"/>
  </w:style>
  <w:style w:type="paragraph" w:styleId="Footer">
    <w:name w:val="footer"/>
    <w:basedOn w:val="Normal"/>
    <w:link w:val="FooterChar"/>
    <w:uiPriority w:val="99"/>
    <w:unhideWhenUsed/>
    <w:rsid w:val="00205796"/>
    <w:pPr>
      <w:tabs>
        <w:tab w:val="center" w:pos="4680"/>
        <w:tab w:val="right" w:pos="9360"/>
      </w:tabs>
      <w:spacing w:after="0" w:line="240" w:lineRule="auto"/>
    </w:pPr>
  </w:style>
  <w:style w:type="character" w:styleId="FooterChar" w:customStyle="1">
    <w:name w:val="Footer Char"/>
    <w:basedOn w:val="DefaultParagraphFont"/>
    <w:link w:val="Footer"/>
    <w:uiPriority w:val="99"/>
    <w:rsid w:val="00205796"/>
  </w:style>
  <w:style w:type="paragraph" w:styleId="BalloonText">
    <w:name w:val="Balloon Text"/>
    <w:basedOn w:val="Normal"/>
    <w:link w:val="BalloonTextChar"/>
    <w:uiPriority w:val="99"/>
    <w:semiHidden/>
    <w:unhideWhenUsed/>
    <w:rsid w:val="00EA7A9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A7A96"/>
    <w:rPr>
      <w:rFonts w:ascii="Tahoma" w:hAnsi="Tahoma" w:cs="Tahoma"/>
      <w:sz w:val="16"/>
      <w:szCs w:val="16"/>
    </w:rPr>
  </w:style>
  <w:style w:type="paragraph" w:styleId="ListParagraph">
    <w:name w:val="List Paragraph"/>
    <w:basedOn w:val="Normal"/>
    <w:uiPriority w:val="34"/>
    <w:qFormat/>
    <w:rsid w:val="00D9455C"/>
    <w:pPr>
      <w:ind w:left="720"/>
      <w:contextualSpacing/>
    </w:pPr>
  </w:style>
  <w:style w:type="character" w:styleId="normaltextrun" w:customStyle="1">
    <w:name w:val="normaltextrun"/>
    <w:basedOn w:val="DefaultParagraphFont"/>
    <w:rsid w:val="004925F5"/>
  </w:style>
  <w:style w:type="character" w:styleId="eop" w:customStyle="1">
    <w:name w:val="eop"/>
    <w:basedOn w:val="DefaultParagraphFont"/>
    <w:rsid w:val="00492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4.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3D62069201BCD4E8A2E8D9868A812E3" ma:contentTypeVersion="12" ma:contentTypeDescription="Create a new document." ma:contentTypeScope="" ma:versionID="38e72306f2b067afefe1c702f5abeab4">
  <xsd:schema xmlns:xsd="http://www.w3.org/2001/XMLSchema" xmlns:xs="http://www.w3.org/2001/XMLSchema" xmlns:p="http://schemas.microsoft.com/office/2006/metadata/properties" xmlns:ns2="8cc07336-8e74-4818-85e4-dd41b4bfb7b4" xmlns:ns3="45b28c5f-57ab-4bd1-88e1-f0a7360182d1" targetNamespace="http://schemas.microsoft.com/office/2006/metadata/properties" ma:root="true" ma:fieldsID="0f7ce5fd7c119c6d09d844946a89297d" ns2:_="" ns3:_="">
    <xsd:import namespace="8cc07336-8e74-4818-85e4-dd41b4bfb7b4"/>
    <xsd:import namespace="45b28c5f-57ab-4bd1-88e1-f0a7360182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07336-8e74-4818-85e4-dd41b4bfb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b28c5f-57ab-4bd1-88e1-f0a7360182d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5CE4D9-B65D-E14A-BBEA-830183945DD5}">
  <ds:schemaRefs>
    <ds:schemaRef ds:uri="http://schemas.openxmlformats.org/officeDocument/2006/bibliography"/>
  </ds:schemaRefs>
</ds:datastoreItem>
</file>

<file path=customXml/itemProps2.xml><?xml version="1.0" encoding="utf-8"?>
<ds:datastoreItem xmlns:ds="http://schemas.openxmlformats.org/officeDocument/2006/customXml" ds:itemID="{04307CAD-AE83-475B-B02C-618D7314F1DC}"/>
</file>

<file path=customXml/itemProps3.xml><?xml version="1.0" encoding="utf-8"?>
<ds:datastoreItem xmlns:ds="http://schemas.openxmlformats.org/officeDocument/2006/customXml" ds:itemID="{FF03B5D0-3FC3-4AEF-9FC5-A099B0D94909}"/>
</file>

<file path=customXml/itemProps4.xml><?xml version="1.0" encoding="utf-8"?>
<ds:datastoreItem xmlns:ds="http://schemas.openxmlformats.org/officeDocument/2006/customXml" ds:itemID="{CCEFB73F-4E77-42F7-9888-A51BF5B626C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Clark County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Maureen</dc:creator>
  <lastModifiedBy>Marquis, Jennifer G</lastModifiedBy>
  <revision>5</revision>
  <dcterms:created xsi:type="dcterms:W3CDTF">2021-07-02T20:21:00.0000000Z</dcterms:created>
  <dcterms:modified xsi:type="dcterms:W3CDTF">2021-09-21T21:15:32.7613518Z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0x01010083D62069201BCD4E8A2E8D9868A812E3</vt:lpwstr>
  </property>
</Properties>
</file>