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08C0" w14:textId="77777777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Program in Women’s, Gender, and Sexuality Studies </w:t>
      </w:r>
    </w:p>
    <w:p w14:paraId="5941B764" w14:textId="70126A5B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 xml:space="preserve">Scholarly Achievement Award </w:t>
      </w:r>
    </w:p>
    <w:p w14:paraId="49256B18" w14:textId="77777777" w:rsidR="006A14F3" w:rsidRPr="00CF47FE" w:rsidRDefault="006A14F3" w:rsidP="006A14F3">
      <w:pPr>
        <w:jc w:val="center"/>
        <w:rPr>
          <w:b/>
          <w:sz w:val="32"/>
          <w:szCs w:val="28"/>
        </w:rPr>
      </w:pPr>
    </w:p>
    <w:p w14:paraId="18375D17" w14:textId="77777777" w:rsidR="00D41F38" w:rsidRPr="00CF47FE" w:rsidRDefault="00D41F38" w:rsidP="006A14F3">
      <w:pPr>
        <w:rPr>
          <w:b/>
          <w:sz w:val="32"/>
          <w:szCs w:val="28"/>
        </w:rPr>
      </w:pPr>
    </w:p>
    <w:p w14:paraId="05E43E63" w14:textId="77777777" w:rsidR="00A44AC8" w:rsidRPr="00BA4571" w:rsidRDefault="00CE5401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208297F0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</w:t>
      </w:r>
      <w:r w:rsidR="008C5F86">
        <w:rPr>
          <w:sz w:val="22"/>
          <w:szCs w:val="22"/>
        </w:rPr>
        <w:t>Second Major or Minor</w:t>
      </w:r>
      <w:r>
        <w:rPr>
          <w:sz w:val="22"/>
          <w:szCs w:val="22"/>
        </w:rPr>
        <w:t xml:space="preserve"> _____</w:t>
      </w:r>
      <w:r w:rsidR="008C5F86">
        <w:rPr>
          <w:sz w:val="22"/>
          <w:szCs w:val="22"/>
        </w:rPr>
        <w:t>_</w:t>
      </w:r>
    </w:p>
    <w:p w14:paraId="6BCD9AE2" w14:textId="247E6CB2" w:rsidR="006A14F3" w:rsidRDefault="006A14F3" w:rsidP="006A14F3">
      <w:pPr>
        <w:rPr>
          <w:rFonts w:ascii="Arial" w:hAnsi="Arial"/>
          <w:b/>
          <w:bCs/>
          <w:sz w:val="24"/>
          <w:szCs w:val="24"/>
        </w:rPr>
      </w:pPr>
    </w:p>
    <w:p w14:paraId="4AE6CF99" w14:textId="6CF41B70" w:rsidR="006A14F3" w:rsidRPr="00F62ED2" w:rsidRDefault="006A14F3" w:rsidP="006A14F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____________________________________________________________</w:t>
      </w:r>
    </w:p>
    <w:p w14:paraId="13B6F57B" w14:textId="77777777" w:rsidR="006A14F3" w:rsidRDefault="006A14F3" w:rsidP="006A14F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Eligible WOMEN_ST Course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Semester, Year</w:t>
      </w:r>
    </w:p>
    <w:p w14:paraId="34D805CE" w14:textId="77777777" w:rsidR="00FD2D40" w:rsidRDefault="00FD2D40" w:rsidP="000E53E2">
      <w:pPr>
        <w:spacing w:line="360" w:lineRule="auto"/>
        <w:rPr>
          <w:sz w:val="22"/>
          <w:szCs w:val="22"/>
        </w:rPr>
      </w:pPr>
    </w:p>
    <w:p w14:paraId="3B5D4D64" w14:textId="77777777" w:rsidR="00A44AC8" w:rsidRPr="00BA4571" w:rsidRDefault="00CE5401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27E34787" w14:textId="77777777" w:rsidR="00207DBD" w:rsidRPr="00207DBD" w:rsidRDefault="00207DBD" w:rsidP="00207DB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07DBD">
        <w:rPr>
          <w:b/>
          <w:bCs/>
          <w:sz w:val="27"/>
          <w:szCs w:val="27"/>
        </w:rPr>
        <w:t>Scholarly Achievement Award in Women’s Studies and Queer Studies</w:t>
      </w:r>
    </w:p>
    <w:p w14:paraId="553BC1FC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F62ED2">
        <w:rPr>
          <w:sz w:val="24"/>
          <w:szCs w:val="24"/>
        </w:rPr>
        <w:t>First place: $1,000 • Second place: $500 • Third Place: $250</w:t>
      </w:r>
    </w:p>
    <w:p w14:paraId="708DC65F" w14:textId="40001096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This award honors students’ outstanding contributions to women’s</w:t>
      </w:r>
      <w:r w:rsidR="007E0E72">
        <w:rPr>
          <w:sz w:val="24"/>
          <w:szCs w:val="24"/>
        </w:rPr>
        <w:t>, gender, and sexuality</w:t>
      </w:r>
      <w:r w:rsidRPr="00207DBD">
        <w:rPr>
          <w:sz w:val="24"/>
          <w:szCs w:val="24"/>
        </w:rPr>
        <w:t xml:space="preserve"> studies </w:t>
      </w:r>
      <w:r w:rsidR="007E0E72">
        <w:rPr>
          <w:sz w:val="24"/>
          <w:szCs w:val="24"/>
        </w:rPr>
        <w:t xml:space="preserve">(feminist </w:t>
      </w:r>
      <w:r w:rsidRPr="00207DBD">
        <w:rPr>
          <w:sz w:val="24"/>
          <w:szCs w:val="24"/>
        </w:rPr>
        <w:t>and/or queer studies</w:t>
      </w:r>
      <w:r w:rsidR="007E0E72">
        <w:rPr>
          <w:sz w:val="24"/>
          <w:szCs w:val="24"/>
        </w:rPr>
        <w:t>)</w:t>
      </w:r>
      <w:r w:rsidRPr="00207DBD">
        <w:rPr>
          <w:sz w:val="24"/>
          <w:szCs w:val="24"/>
        </w:rPr>
        <w:t xml:space="preserve"> scholarship</w:t>
      </w:r>
      <w:r w:rsidR="000571AE">
        <w:rPr>
          <w:sz w:val="24"/>
          <w:szCs w:val="24"/>
        </w:rPr>
        <w:t xml:space="preserve"> on the Pullman campus</w:t>
      </w:r>
      <w:r w:rsidRPr="00207DBD">
        <w:rPr>
          <w:sz w:val="24"/>
          <w:szCs w:val="24"/>
        </w:rPr>
        <w:t>. Specifically, we are looking for a single piece of work that demonstrates exceptional achievement in research, application of theory, and/or writing. Originality, personal investment, and overall excellence are some of the qualities this work should exhibit.</w:t>
      </w:r>
    </w:p>
    <w:p w14:paraId="0A0024F3" w14:textId="0B55E27E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 xml:space="preserve">Any work meeting the above criteria that has been completed by women’s studies majors or minors and queer studies minors in a </w:t>
      </w:r>
      <w:r w:rsidR="008C5F86">
        <w:rPr>
          <w:sz w:val="24"/>
          <w:szCs w:val="24"/>
        </w:rPr>
        <w:t>WGSS (WOMEN_ST)</w:t>
      </w:r>
      <w:r w:rsidRPr="00207DBD">
        <w:rPr>
          <w:sz w:val="24"/>
          <w:szCs w:val="24"/>
        </w:rPr>
        <w:t xml:space="preserve"> course </w:t>
      </w:r>
      <w:r w:rsidRPr="00F62ED2">
        <w:rPr>
          <w:sz w:val="24"/>
          <w:szCs w:val="24"/>
        </w:rPr>
        <w:t>between April</w:t>
      </w:r>
      <w:r w:rsidR="000E1B74" w:rsidRPr="00F62ED2">
        <w:rPr>
          <w:sz w:val="24"/>
          <w:szCs w:val="24"/>
        </w:rPr>
        <w:t xml:space="preserve"> </w:t>
      </w:r>
      <w:r w:rsidR="000260FB">
        <w:rPr>
          <w:sz w:val="24"/>
          <w:szCs w:val="24"/>
        </w:rPr>
        <w:t>14</w:t>
      </w:r>
      <w:r w:rsidRPr="00F62ED2">
        <w:rPr>
          <w:sz w:val="24"/>
          <w:szCs w:val="24"/>
        </w:rPr>
        <w:t xml:space="preserve">, </w:t>
      </w:r>
      <w:proofErr w:type="gramStart"/>
      <w:r w:rsidRPr="00F62ED2">
        <w:rPr>
          <w:sz w:val="24"/>
          <w:szCs w:val="24"/>
        </w:rPr>
        <w:t>20</w:t>
      </w:r>
      <w:r w:rsidR="0042514C">
        <w:rPr>
          <w:sz w:val="24"/>
          <w:szCs w:val="24"/>
        </w:rPr>
        <w:t>2</w:t>
      </w:r>
      <w:r w:rsidR="00247AC5">
        <w:rPr>
          <w:sz w:val="24"/>
          <w:szCs w:val="24"/>
        </w:rPr>
        <w:t>1</w:t>
      </w:r>
      <w:proofErr w:type="gramEnd"/>
      <w:r w:rsidR="00FD2D40" w:rsidRPr="00F62ED2">
        <w:rPr>
          <w:sz w:val="24"/>
          <w:szCs w:val="24"/>
        </w:rPr>
        <w:t xml:space="preserve"> and April </w:t>
      </w:r>
      <w:r w:rsidR="00F62ED2" w:rsidRPr="00F62ED2">
        <w:rPr>
          <w:sz w:val="24"/>
          <w:szCs w:val="24"/>
        </w:rPr>
        <w:t>1,</w:t>
      </w:r>
      <w:r w:rsidRPr="00F62ED2">
        <w:rPr>
          <w:sz w:val="24"/>
          <w:szCs w:val="24"/>
        </w:rPr>
        <w:t xml:space="preserve"> 20</w:t>
      </w:r>
      <w:r w:rsidR="000E1B74" w:rsidRPr="00F62ED2">
        <w:rPr>
          <w:sz w:val="24"/>
          <w:szCs w:val="24"/>
        </w:rPr>
        <w:t>2</w:t>
      </w:r>
      <w:r w:rsidR="00247AC5">
        <w:rPr>
          <w:sz w:val="24"/>
          <w:szCs w:val="24"/>
        </w:rPr>
        <w:t>2</w:t>
      </w:r>
      <w:r w:rsidR="00FF738E">
        <w:rPr>
          <w:sz w:val="24"/>
          <w:szCs w:val="24"/>
        </w:rPr>
        <w:t xml:space="preserve"> </w:t>
      </w:r>
      <w:r w:rsidRPr="00207DBD">
        <w:rPr>
          <w:sz w:val="24"/>
          <w:szCs w:val="24"/>
        </w:rPr>
        <w:t>is eligible for consideration.</w:t>
      </w:r>
    </w:p>
    <w:p w14:paraId="42962A43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Self-nominations by WGSS majors and minors are appropriate and encouraged. WGSS faculty may also make nominations.</w:t>
      </w:r>
    </w:p>
    <w:p w14:paraId="15E017B8" w14:textId="34AE5D99" w:rsidR="00207DBD" w:rsidRPr="00207DBD" w:rsidRDefault="006A14F3" w:rsidP="00207DB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207DBD" w:rsidRPr="00207DBD">
        <w:rPr>
          <w:sz w:val="24"/>
          <w:szCs w:val="24"/>
        </w:rPr>
        <w:t xml:space="preserve"> </w:t>
      </w:r>
      <w:r w:rsidR="00971DA2">
        <w:rPr>
          <w:sz w:val="24"/>
          <w:szCs w:val="24"/>
        </w:rPr>
        <w:t>must</w:t>
      </w:r>
      <w:r w:rsidR="00207DBD" w:rsidRPr="00207DBD">
        <w:rPr>
          <w:sz w:val="24"/>
          <w:szCs w:val="24"/>
        </w:rPr>
        <w:t xml:space="preserve"> include the following:</w:t>
      </w:r>
    </w:p>
    <w:p w14:paraId="50FABD58" w14:textId="55E85649" w:rsidR="00207DBD" w:rsidRPr="00207DBD" w:rsidRDefault="00174B7E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</w:t>
      </w:r>
      <w:r w:rsidR="00207DBD" w:rsidRPr="00207DBD">
        <w:rPr>
          <w:sz w:val="24"/>
          <w:szCs w:val="24"/>
        </w:rPr>
        <w:t>ompleted nomination form.</w:t>
      </w:r>
    </w:p>
    <w:p w14:paraId="3E3EA818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copy of your paper and the assignment.</w:t>
      </w:r>
    </w:p>
    <w:p w14:paraId="04C3735E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one-paragraph statement explaining why this work merits consideration for the award.</w:t>
      </w:r>
    </w:p>
    <w:p w14:paraId="144708C0" w14:textId="7B491BEE" w:rsidR="00BA4571" w:rsidRPr="00BA4571" w:rsidRDefault="00BA4571">
      <w:pPr>
        <w:rPr>
          <w:sz w:val="22"/>
          <w:szCs w:val="22"/>
        </w:rPr>
      </w:pPr>
    </w:p>
    <w:p w14:paraId="04275FA8" w14:textId="77777777" w:rsidR="00A44AC8" w:rsidRPr="00BA4571" w:rsidRDefault="00CE5401">
      <w:pPr>
        <w:rPr>
          <w:sz w:val="22"/>
          <w:szCs w:val="22"/>
        </w:rPr>
      </w:pPr>
    </w:p>
    <w:p w14:paraId="758D6274" w14:textId="77777777" w:rsidR="00A44AC8" w:rsidRDefault="00CE5401">
      <w:pPr>
        <w:rPr>
          <w:sz w:val="22"/>
          <w:szCs w:val="22"/>
        </w:rPr>
      </w:pPr>
    </w:p>
    <w:p w14:paraId="16E2DDC8" w14:textId="77777777" w:rsidR="00A44AC8" w:rsidRDefault="00CE5401">
      <w:pPr>
        <w:rPr>
          <w:b/>
          <w:sz w:val="22"/>
          <w:szCs w:val="22"/>
        </w:rPr>
      </w:pPr>
    </w:p>
    <w:p w14:paraId="787B460E" w14:textId="38DBC911" w:rsidR="00A44AC8" w:rsidRPr="006A14F3" w:rsidRDefault="00217226" w:rsidP="006A14F3">
      <w:pPr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="006A14F3">
        <w:rPr>
          <w:sz w:val="22"/>
          <w:szCs w:val="22"/>
        </w:rPr>
        <w:t>ll a</w:t>
      </w:r>
      <w:r>
        <w:rPr>
          <w:sz w:val="22"/>
          <w:szCs w:val="22"/>
        </w:rPr>
        <w:t>pplication materials</w:t>
      </w:r>
      <w:r w:rsidR="00174B7E">
        <w:rPr>
          <w:sz w:val="22"/>
          <w:szCs w:val="22"/>
        </w:rPr>
        <w:t>, including this nomination form,</w:t>
      </w:r>
      <w:r>
        <w:rPr>
          <w:sz w:val="22"/>
          <w:szCs w:val="22"/>
        </w:rPr>
        <w:t xml:space="preserve"> </w:t>
      </w:r>
      <w:r w:rsidR="00971DA2">
        <w:rPr>
          <w:sz w:val="22"/>
          <w:szCs w:val="22"/>
        </w:rPr>
        <w:t>must</w:t>
      </w:r>
      <w:r>
        <w:rPr>
          <w:sz w:val="22"/>
          <w:szCs w:val="22"/>
        </w:rPr>
        <w:t xml:space="preserve"> be submitted electronically </w:t>
      </w:r>
      <w:r w:rsidR="00F62ED2">
        <w:rPr>
          <w:sz w:val="22"/>
          <w:szCs w:val="22"/>
        </w:rPr>
        <w:t xml:space="preserve">as attachments </w:t>
      </w:r>
      <w:r>
        <w:rPr>
          <w:sz w:val="22"/>
          <w:szCs w:val="22"/>
        </w:rPr>
        <w:t xml:space="preserve">to </w:t>
      </w:r>
      <w:hyperlink r:id="rId5" w:history="1">
        <w:r w:rsidR="00284FDC" w:rsidRPr="00B60E6A">
          <w:rPr>
            <w:rStyle w:val="Hyperlink"/>
            <w:sz w:val="22"/>
            <w:szCs w:val="22"/>
          </w:rPr>
          <w:t>wgss@wsu.edu</w:t>
        </w:r>
      </w:hyperlink>
      <w:r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FD2D40" w:rsidRPr="00F62ED2">
        <w:rPr>
          <w:b/>
          <w:sz w:val="24"/>
          <w:szCs w:val="24"/>
        </w:rPr>
        <w:t>April</w:t>
      </w:r>
      <w:r w:rsidR="00CE5401">
        <w:rPr>
          <w:b/>
          <w:sz w:val="24"/>
          <w:szCs w:val="24"/>
        </w:rPr>
        <w:t xml:space="preserve"> 1</w:t>
      </w:r>
      <w:r w:rsidR="00CE5401" w:rsidRPr="00CE5401">
        <w:rPr>
          <w:b/>
          <w:sz w:val="24"/>
          <w:szCs w:val="24"/>
          <w:vertAlign w:val="superscript"/>
        </w:rPr>
        <w:t>st</w:t>
      </w:r>
      <w:proofErr w:type="gramStart"/>
      <w:r w:rsidR="00FD2D40" w:rsidRPr="00F62ED2">
        <w:rPr>
          <w:b/>
          <w:sz w:val="24"/>
          <w:szCs w:val="24"/>
        </w:rPr>
        <w:t xml:space="preserve"> 20</w:t>
      </w:r>
      <w:r w:rsidR="000E1B74" w:rsidRPr="00F62ED2">
        <w:rPr>
          <w:b/>
          <w:sz w:val="24"/>
          <w:szCs w:val="24"/>
        </w:rPr>
        <w:t>2</w:t>
      </w:r>
      <w:r w:rsidR="00247AC5">
        <w:rPr>
          <w:b/>
          <w:sz w:val="24"/>
          <w:szCs w:val="24"/>
        </w:rPr>
        <w:t>2</w:t>
      </w:r>
      <w:proofErr w:type="gramEnd"/>
      <w:r w:rsidR="00F62ED2">
        <w:rPr>
          <w:bCs/>
          <w:sz w:val="24"/>
          <w:szCs w:val="24"/>
        </w:rPr>
        <w:t>.</w:t>
      </w:r>
    </w:p>
    <w:sectPr w:rsidR="00A44AC8" w:rsidRPr="006A14F3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1"/>
    <w:multiLevelType w:val="multilevel"/>
    <w:tmpl w:val="5A94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AE768C"/>
    <w:multiLevelType w:val="multilevel"/>
    <w:tmpl w:val="72D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93BE0"/>
    <w:multiLevelType w:val="multilevel"/>
    <w:tmpl w:val="5FC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1250F"/>
    <w:rsid w:val="000260FB"/>
    <w:rsid w:val="0004051B"/>
    <w:rsid w:val="00043E31"/>
    <w:rsid w:val="000571AE"/>
    <w:rsid w:val="00057994"/>
    <w:rsid w:val="000A2015"/>
    <w:rsid w:val="000E1B74"/>
    <w:rsid w:val="000E53E2"/>
    <w:rsid w:val="000F5645"/>
    <w:rsid w:val="00162EC0"/>
    <w:rsid w:val="00174B7E"/>
    <w:rsid w:val="001F6D57"/>
    <w:rsid w:val="00207DBD"/>
    <w:rsid w:val="00215763"/>
    <w:rsid w:val="00217226"/>
    <w:rsid w:val="00247AC5"/>
    <w:rsid w:val="00284FDC"/>
    <w:rsid w:val="00362785"/>
    <w:rsid w:val="003F34A1"/>
    <w:rsid w:val="0042514C"/>
    <w:rsid w:val="00431420"/>
    <w:rsid w:val="004428C5"/>
    <w:rsid w:val="00442B5D"/>
    <w:rsid w:val="00477082"/>
    <w:rsid w:val="004844D6"/>
    <w:rsid w:val="004C567D"/>
    <w:rsid w:val="00501F9B"/>
    <w:rsid w:val="005058DC"/>
    <w:rsid w:val="0057195B"/>
    <w:rsid w:val="006623E4"/>
    <w:rsid w:val="00685F4D"/>
    <w:rsid w:val="006A14F3"/>
    <w:rsid w:val="006D135C"/>
    <w:rsid w:val="007018D7"/>
    <w:rsid w:val="00793D9B"/>
    <w:rsid w:val="007B1CFF"/>
    <w:rsid w:val="007E0E72"/>
    <w:rsid w:val="007F2C48"/>
    <w:rsid w:val="00825DE0"/>
    <w:rsid w:val="008358BD"/>
    <w:rsid w:val="00896D13"/>
    <w:rsid w:val="008C5F86"/>
    <w:rsid w:val="008C7D79"/>
    <w:rsid w:val="009011F1"/>
    <w:rsid w:val="00971DA2"/>
    <w:rsid w:val="00993D05"/>
    <w:rsid w:val="00A17372"/>
    <w:rsid w:val="00A713F0"/>
    <w:rsid w:val="00AD3848"/>
    <w:rsid w:val="00B96B49"/>
    <w:rsid w:val="00BA4571"/>
    <w:rsid w:val="00BF01DD"/>
    <w:rsid w:val="00C047F4"/>
    <w:rsid w:val="00C7414D"/>
    <w:rsid w:val="00CA51EF"/>
    <w:rsid w:val="00CB3497"/>
    <w:rsid w:val="00CE5401"/>
    <w:rsid w:val="00D41F38"/>
    <w:rsid w:val="00D51442"/>
    <w:rsid w:val="00DD6985"/>
    <w:rsid w:val="00E94FFC"/>
    <w:rsid w:val="00E97DC9"/>
    <w:rsid w:val="00EF752F"/>
    <w:rsid w:val="00F4536B"/>
    <w:rsid w:val="00F62ED2"/>
    <w:rsid w:val="00F8012A"/>
    <w:rsid w:val="00FD2D40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Abtahi, Jh</cp:lastModifiedBy>
  <cp:revision>14</cp:revision>
  <cp:lastPrinted>2018-01-30T19:17:00Z</cp:lastPrinted>
  <dcterms:created xsi:type="dcterms:W3CDTF">2020-01-24T23:47:00Z</dcterms:created>
  <dcterms:modified xsi:type="dcterms:W3CDTF">2022-03-01T06:28:00Z</dcterms:modified>
</cp:coreProperties>
</file>