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4C" w:rsidRDefault="00AA6D92" w:rsidP="00AA6D92">
      <w:pPr>
        <w:jc w:val="center"/>
      </w:pPr>
      <w:r w:rsidRPr="00AA6D92">
        <w:rPr>
          <w:noProof/>
        </w:rPr>
        <w:drawing>
          <wp:inline distT="0" distB="0" distL="0" distR="0">
            <wp:extent cx="1986398" cy="657039"/>
            <wp:effectExtent l="0" t="0" r="0" b="0"/>
            <wp:docPr id="1" name="Picture 1" descr="C:\Users\mjgaffney\AppData\Local\Microsoft\Windows\Temporary Internet Files\Content.Outlook\ABR1QMDL\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gaffney\AppData\Local\Microsoft\Windows\Temporary Internet Files\Content.Outlook\ABR1QMDL\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313" cy="672888"/>
                    </a:xfrm>
                    <a:prstGeom prst="rect">
                      <a:avLst/>
                    </a:prstGeom>
                    <a:noFill/>
                    <a:ln>
                      <a:noFill/>
                    </a:ln>
                  </pic:spPr>
                </pic:pic>
              </a:graphicData>
            </a:graphic>
          </wp:inline>
        </w:drawing>
      </w:r>
    </w:p>
    <w:p w:rsidR="00543E37" w:rsidRPr="001B6129" w:rsidRDefault="002738A5">
      <w:pPr>
        <w:rPr>
          <w:rFonts w:ascii="Times New Roman" w:hAnsi="Times New Roman" w:cs="Times New Roman"/>
          <w:b/>
        </w:rPr>
      </w:pPr>
      <w:r>
        <w:rPr>
          <w:rFonts w:ascii="Times New Roman" w:hAnsi="Times New Roman" w:cs="Times New Roman"/>
          <w:b/>
        </w:rPr>
        <w:t xml:space="preserve">WSU County Extension Office or Other WSU Facility </w:t>
      </w:r>
      <w:r w:rsidR="00DC3455" w:rsidRPr="001B6129">
        <w:rPr>
          <w:rFonts w:ascii="Times New Roman" w:hAnsi="Times New Roman" w:cs="Times New Roman"/>
          <w:b/>
        </w:rPr>
        <w:t xml:space="preserve">Evacuation </w:t>
      </w:r>
    </w:p>
    <w:p w:rsidR="00DC3455" w:rsidRPr="00806E22" w:rsidRDefault="00DC3455">
      <w:pPr>
        <w:rPr>
          <w:rFonts w:ascii="Times New Roman" w:hAnsi="Times New Roman" w:cs="Times New Roman"/>
          <w:sz w:val="20"/>
          <w:szCs w:val="20"/>
        </w:rPr>
      </w:pPr>
      <w:r w:rsidRPr="00806E22">
        <w:rPr>
          <w:rFonts w:ascii="Times New Roman" w:hAnsi="Times New Roman" w:cs="Times New Roman"/>
          <w:sz w:val="20"/>
          <w:szCs w:val="20"/>
        </w:rPr>
        <w:t xml:space="preserve">In the event of a mandatory evacuation order, or a situation where evacuation is judged to be the most prudent action given incident conditions, </w:t>
      </w:r>
      <w:r w:rsidR="00E61D30" w:rsidRPr="00806E22">
        <w:rPr>
          <w:rFonts w:ascii="Times New Roman" w:hAnsi="Times New Roman" w:cs="Times New Roman"/>
          <w:sz w:val="20"/>
          <w:szCs w:val="20"/>
        </w:rPr>
        <w:t xml:space="preserve">WSU </w:t>
      </w:r>
      <w:r w:rsidRPr="00806E22">
        <w:rPr>
          <w:rFonts w:ascii="Times New Roman" w:hAnsi="Times New Roman" w:cs="Times New Roman"/>
          <w:sz w:val="20"/>
          <w:szCs w:val="20"/>
        </w:rPr>
        <w:t>Extension personnel should consider the following:</w:t>
      </w:r>
    </w:p>
    <w:p w:rsidR="006B518B" w:rsidRPr="00806E22" w:rsidRDefault="00DC3455" w:rsidP="00E61D30">
      <w:pPr>
        <w:pStyle w:val="ListParagraph"/>
        <w:numPr>
          <w:ilvl w:val="0"/>
          <w:numId w:val="1"/>
        </w:numPr>
        <w:rPr>
          <w:rFonts w:ascii="Times New Roman" w:hAnsi="Times New Roman" w:cs="Times New Roman"/>
          <w:sz w:val="20"/>
          <w:szCs w:val="20"/>
        </w:rPr>
      </w:pPr>
      <w:r w:rsidRPr="00806E22">
        <w:rPr>
          <w:rFonts w:ascii="Times New Roman" w:hAnsi="Times New Roman" w:cs="Times New Roman"/>
          <w:b/>
          <w:sz w:val="20"/>
          <w:szCs w:val="20"/>
        </w:rPr>
        <w:t>Life Safety.</w:t>
      </w:r>
      <w:r w:rsidRPr="00806E22">
        <w:rPr>
          <w:rFonts w:ascii="Times New Roman" w:hAnsi="Times New Roman" w:cs="Times New Roman"/>
          <w:sz w:val="20"/>
          <w:szCs w:val="20"/>
        </w:rPr>
        <w:t xml:space="preserve">  This is always the first priority.  </w:t>
      </w:r>
    </w:p>
    <w:p w:rsidR="006B518B" w:rsidRPr="00806E22" w:rsidRDefault="00DC3455" w:rsidP="006B518B">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 xml:space="preserve">Make sure that the evacuation can be accomplished safely (this may involve a deliberate balancing of risks).  </w:t>
      </w:r>
    </w:p>
    <w:p w:rsidR="00E61D30" w:rsidRPr="00806E22" w:rsidRDefault="00E61D30" w:rsidP="006B518B">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Follow recommendations regarding timing, routing and destinations – UNLESS those recommendations would result in undue risk.</w:t>
      </w:r>
    </w:p>
    <w:p w:rsidR="00DF424A" w:rsidRPr="00806E22" w:rsidRDefault="00DF424A" w:rsidP="006B518B">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Take pre-organized Go Kits</w:t>
      </w:r>
      <w:r w:rsidR="001B6129" w:rsidRPr="00806E22">
        <w:rPr>
          <w:rFonts w:ascii="Times New Roman" w:hAnsi="Times New Roman" w:cs="Times New Roman"/>
          <w:sz w:val="20"/>
          <w:szCs w:val="20"/>
        </w:rPr>
        <w:t xml:space="preserve"> (Flashlight, Water, etc.)</w:t>
      </w:r>
      <w:r w:rsidRPr="00806E22">
        <w:rPr>
          <w:rFonts w:ascii="Times New Roman" w:hAnsi="Times New Roman" w:cs="Times New Roman"/>
          <w:sz w:val="20"/>
          <w:szCs w:val="20"/>
        </w:rPr>
        <w:t>, First Aid Kits and the like with you.</w:t>
      </w:r>
      <w:r w:rsidR="001B6129" w:rsidRPr="00806E22">
        <w:rPr>
          <w:rFonts w:ascii="Times New Roman" w:hAnsi="Times New Roman" w:cs="Times New Roman"/>
          <w:sz w:val="20"/>
          <w:szCs w:val="20"/>
        </w:rPr>
        <w:t xml:space="preserve"> </w:t>
      </w:r>
    </w:p>
    <w:p w:rsidR="00DC3455" w:rsidRPr="00806E22" w:rsidRDefault="00DC3455" w:rsidP="00E61D30">
      <w:pPr>
        <w:pStyle w:val="ListParagraph"/>
        <w:rPr>
          <w:rFonts w:ascii="Times New Roman" w:hAnsi="Times New Roman" w:cs="Times New Roman"/>
          <w:sz w:val="20"/>
          <w:szCs w:val="20"/>
        </w:rPr>
      </w:pPr>
    </w:p>
    <w:p w:rsidR="00DC3455" w:rsidRPr="00806E22" w:rsidRDefault="00DC3455" w:rsidP="00DC3455">
      <w:pPr>
        <w:pStyle w:val="ListParagraph"/>
        <w:numPr>
          <w:ilvl w:val="0"/>
          <w:numId w:val="1"/>
        </w:numPr>
        <w:rPr>
          <w:rFonts w:ascii="Times New Roman" w:hAnsi="Times New Roman" w:cs="Times New Roman"/>
          <w:b/>
          <w:sz w:val="20"/>
          <w:szCs w:val="20"/>
        </w:rPr>
      </w:pPr>
      <w:r w:rsidRPr="00806E22">
        <w:rPr>
          <w:rFonts w:ascii="Times New Roman" w:hAnsi="Times New Roman" w:cs="Times New Roman"/>
          <w:b/>
          <w:sz w:val="20"/>
          <w:szCs w:val="20"/>
        </w:rPr>
        <w:t xml:space="preserve">Communication and Coordination. </w:t>
      </w:r>
    </w:p>
    <w:p w:rsidR="00DC3455" w:rsidRPr="00806E22" w:rsidRDefault="00DC3455" w:rsidP="00DC3455">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 xml:space="preserve">Communicate your intent to evacuate, your destination, </w:t>
      </w:r>
      <w:r w:rsidR="006B518B" w:rsidRPr="00806E22">
        <w:rPr>
          <w:rFonts w:ascii="Times New Roman" w:hAnsi="Times New Roman" w:cs="Times New Roman"/>
          <w:sz w:val="20"/>
          <w:szCs w:val="20"/>
        </w:rPr>
        <w:t xml:space="preserve">method of travel (vehicle description) </w:t>
      </w:r>
      <w:r w:rsidRPr="00806E22">
        <w:rPr>
          <w:rFonts w:ascii="Times New Roman" w:hAnsi="Times New Roman" w:cs="Times New Roman"/>
          <w:sz w:val="20"/>
          <w:szCs w:val="20"/>
        </w:rPr>
        <w:t xml:space="preserve">and the route to be taken to someone off-site </w:t>
      </w:r>
      <w:r w:rsidR="00E61D30" w:rsidRPr="00806E22">
        <w:rPr>
          <w:rFonts w:ascii="Times New Roman" w:hAnsi="Times New Roman" w:cs="Times New Roman"/>
          <w:sz w:val="20"/>
          <w:szCs w:val="20"/>
        </w:rPr>
        <w:t xml:space="preserve">(e.g. the Extension main office) </w:t>
      </w:r>
      <w:r w:rsidRPr="00806E22">
        <w:rPr>
          <w:rFonts w:ascii="Times New Roman" w:hAnsi="Times New Roman" w:cs="Times New Roman"/>
          <w:sz w:val="20"/>
          <w:szCs w:val="20"/>
        </w:rPr>
        <w:t>and check in when you safely arrive.</w:t>
      </w:r>
    </w:p>
    <w:p w:rsidR="00DF424A" w:rsidRPr="00806E22" w:rsidRDefault="00DC3455" w:rsidP="00DF424A">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Make sure you have contact information for all employees, volunteers and others associated with the office so that you know how to contact them and can check their status.</w:t>
      </w:r>
      <w:r w:rsidR="00E61D30" w:rsidRPr="00806E22">
        <w:rPr>
          <w:rFonts w:ascii="Times New Roman" w:hAnsi="Times New Roman" w:cs="Times New Roman"/>
          <w:sz w:val="20"/>
          <w:szCs w:val="20"/>
        </w:rPr>
        <w:t xml:space="preserve">  This should include contact information for appropriate local officials to apprise them of your status.</w:t>
      </w:r>
      <w:r w:rsidR="002738A5">
        <w:rPr>
          <w:rFonts w:ascii="Times New Roman" w:hAnsi="Times New Roman" w:cs="Times New Roman"/>
          <w:sz w:val="20"/>
          <w:szCs w:val="20"/>
        </w:rPr>
        <w:t xml:space="preserve"> If possible, also send this information to the main Extension office.</w:t>
      </w:r>
      <w:bookmarkStart w:id="0" w:name="_GoBack"/>
      <w:bookmarkEnd w:id="0"/>
    </w:p>
    <w:p w:rsidR="00806E22" w:rsidRPr="00806E22" w:rsidRDefault="00806E22" w:rsidP="00DF424A">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 xml:space="preserve">Post any available information about closure, temporary location, etc. on the office website, Facebook page and other appropriate social media sites. </w:t>
      </w:r>
    </w:p>
    <w:p w:rsidR="006B518B" w:rsidRPr="00806E22" w:rsidRDefault="006B518B" w:rsidP="006B518B">
      <w:pPr>
        <w:pStyle w:val="ListParagraph"/>
        <w:ind w:left="1440"/>
        <w:rPr>
          <w:rFonts w:ascii="Times New Roman" w:hAnsi="Times New Roman" w:cs="Times New Roman"/>
          <w:sz w:val="20"/>
          <w:szCs w:val="20"/>
        </w:rPr>
      </w:pPr>
    </w:p>
    <w:p w:rsidR="00DC3455" w:rsidRPr="00806E22" w:rsidRDefault="006B518B" w:rsidP="00DC3455">
      <w:pPr>
        <w:pStyle w:val="ListParagraph"/>
        <w:numPr>
          <w:ilvl w:val="0"/>
          <w:numId w:val="1"/>
        </w:numPr>
        <w:rPr>
          <w:rFonts w:ascii="Times New Roman" w:hAnsi="Times New Roman" w:cs="Times New Roman"/>
          <w:sz w:val="20"/>
          <w:szCs w:val="20"/>
        </w:rPr>
      </w:pPr>
      <w:r w:rsidRPr="00806E22">
        <w:rPr>
          <w:rFonts w:ascii="Times New Roman" w:hAnsi="Times New Roman" w:cs="Times New Roman"/>
          <w:b/>
          <w:sz w:val="20"/>
          <w:szCs w:val="20"/>
        </w:rPr>
        <w:t>Protection of critical assets, resources or data.</w:t>
      </w:r>
      <w:r w:rsidRPr="00806E22">
        <w:rPr>
          <w:rFonts w:ascii="Times New Roman" w:hAnsi="Times New Roman" w:cs="Times New Roman"/>
          <w:sz w:val="20"/>
          <w:szCs w:val="20"/>
        </w:rPr>
        <w:t xml:space="preserve">  </w:t>
      </w:r>
      <w:r w:rsidR="00DF424A" w:rsidRPr="00806E22">
        <w:rPr>
          <w:rFonts w:ascii="Times New Roman" w:hAnsi="Times New Roman" w:cs="Times New Roman"/>
          <w:sz w:val="20"/>
          <w:szCs w:val="20"/>
        </w:rPr>
        <w:t xml:space="preserve">If possible, take with you anything that would prevent the loss of information, specimens, data or materials which could not be replaced. </w:t>
      </w:r>
    </w:p>
    <w:p w:rsidR="004F744C" w:rsidRPr="00806E22" w:rsidRDefault="004F744C" w:rsidP="004F744C">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 xml:space="preserve">If not backed up off-site (highly recommended) consider taking any transportable research, business or program records with you. </w:t>
      </w:r>
    </w:p>
    <w:p w:rsidR="004F744C" w:rsidRPr="00806E22" w:rsidRDefault="004F744C" w:rsidP="004F744C">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 xml:space="preserve">This should include data archives, </w:t>
      </w:r>
      <w:r w:rsidR="00DF424A" w:rsidRPr="00806E22">
        <w:rPr>
          <w:rFonts w:ascii="Times New Roman" w:hAnsi="Times New Roman" w:cs="Times New Roman"/>
          <w:sz w:val="20"/>
          <w:szCs w:val="20"/>
        </w:rPr>
        <w:t>research records and any other reasonably portable materials that can be quickly and safely gathered and transported.</w:t>
      </w:r>
    </w:p>
    <w:p w:rsidR="00806E22" w:rsidRPr="00806E22" w:rsidRDefault="00806E22" w:rsidP="004F744C">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Take cash, checks and financial records for safekeeping.</w:t>
      </w:r>
    </w:p>
    <w:p w:rsidR="00DF424A" w:rsidRPr="00806E22" w:rsidRDefault="00DF424A" w:rsidP="004F744C">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Any valuable specimens or collections that can be readily and safely moved.</w:t>
      </w:r>
    </w:p>
    <w:p w:rsidR="00DF424A" w:rsidRPr="00806E22" w:rsidRDefault="00DF424A" w:rsidP="00DF424A">
      <w:pPr>
        <w:pStyle w:val="ListParagraph"/>
        <w:ind w:left="1440"/>
        <w:rPr>
          <w:rFonts w:ascii="Times New Roman" w:hAnsi="Times New Roman" w:cs="Times New Roman"/>
          <w:sz w:val="20"/>
          <w:szCs w:val="20"/>
        </w:rPr>
      </w:pPr>
    </w:p>
    <w:p w:rsidR="00DF424A" w:rsidRPr="00806E22" w:rsidRDefault="00DF424A" w:rsidP="00DF424A">
      <w:pPr>
        <w:pStyle w:val="ListParagraph"/>
        <w:numPr>
          <w:ilvl w:val="0"/>
          <w:numId w:val="1"/>
        </w:numPr>
        <w:rPr>
          <w:rFonts w:ascii="Times New Roman" w:hAnsi="Times New Roman" w:cs="Times New Roman"/>
          <w:sz w:val="20"/>
          <w:szCs w:val="20"/>
        </w:rPr>
      </w:pPr>
      <w:r w:rsidRPr="00806E22">
        <w:rPr>
          <w:rFonts w:ascii="Times New Roman" w:hAnsi="Times New Roman" w:cs="Times New Roman"/>
          <w:b/>
          <w:sz w:val="20"/>
          <w:szCs w:val="20"/>
        </w:rPr>
        <w:t xml:space="preserve">Continuity of Operations. </w:t>
      </w:r>
      <w:r w:rsidRPr="00806E22">
        <w:rPr>
          <w:rFonts w:ascii="Times New Roman" w:hAnsi="Times New Roman" w:cs="Times New Roman"/>
          <w:sz w:val="20"/>
          <w:szCs w:val="20"/>
        </w:rPr>
        <w:t xml:space="preserve"> Consider what would be needed if the office was destroyed or access restricted for some period of time. </w:t>
      </w:r>
    </w:p>
    <w:p w:rsidR="00DF424A" w:rsidRPr="00806E22" w:rsidRDefault="00DF424A" w:rsidP="00DF424A">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Equipment, supplies and materials that would make it possible to conduct at least basic office operations from a temporary location.  (It might help to visualize moving into an empty room and inventorying the items that would make it possible to continue operations in that location.)</w:t>
      </w:r>
    </w:p>
    <w:p w:rsidR="00DF424A" w:rsidRPr="00806E22" w:rsidRDefault="00DF424A" w:rsidP="00DF424A">
      <w:pPr>
        <w:pStyle w:val="ListParagraph"/>
        <w:numPr>
          <w:ilvl w:val="1"/>
          <w:numId w:val="1"/>
        </w:numPr>
        <w:rPr>
          <w:rFonts w:ascii="Times New Roman" w:hAnsi="Times New Roman" w:cs="Times New Roman"/>
          <w:sz w:val="20"/>
          <w:szCs w:val="20"/>
        </w:rPr>
      </w:pPr>
      <w:r w:rsidRPr="00806E22">
        <w:rPr>
          <w:rFonts w:ascii="Times New Roman" w:hAnsi="Times New Roman" w:cs="Times New Roman"/>
          <w:sz w:val="20"/>
          <w:szCs w:val="20"/>
        </w:rPr>
        <w:t xml:space="preserve">Extension or WSU signage and identity materials, handouts, and other materials that would contribute to effective operations in a temporary location.  </w:t>
      </w:r>
    </w:p>
    <w:p w:rsidR="00DF424A" w:rsidRPr="00806E22" w:rsidRDefault="00DF424A" w:rsidP="00DF424A">
      <w:pPr>
        <w:pStyle w:val="ListParagraph"/>
        <w:ind w:left="1440"/>
        <w:rPr>
          <w:rFonts w:ascii="Times New Roman" w:hAnsi="Times New Roman" w:cs="Times New Roman"/>
          <w:sz w:val="20"/>
          <w:szCs w:val="20"/>
        </w:rPr>
      </w:pPr>
    </w:p>
    <w:p w:rsidR="00DF424A" w:rsidRPr="00806E22" w:rsidRDefault="00DF424A" w:rsidP="00DF424A">
      <w:pPr>
        <w:pStyle w:val="ListParagraph"/>
        <w:numPr>
          <w:ilvl w:val="0"/>
          <w:numId w:val="1"/>
        </w:numPr>
        <w:rPr>
          <w:rFonts w:ascii="Times New Roman" w:hAnsi="Times New Roman" w:cs="Times New Roman"/>
          <w:sz w:val="20"/>
          <w:szCs w:val="20"/>
        </w:rPr>
      </w:pPr>
      <w:r w:rsidRPr="00806E22">
        <w:rPr>
          <w:rFonts w:ascii="Times New Roman" w:hAnsi="Times New Roman" w:cs="Times New Roman"/>
          <w:b/>
          <w:sz w:val="20"/>
          <w:szCs w:val="20"/>
        </w:rPr>
        <w:t xml:space="preserve">Awards, Photos, Mementos.  </w:t>
      </w:r>
      <w:r w:rsidRPr="00806E22">
        <w:rPr>
          <w:rFonts w:ascii="Times New Roman" w:hAnsi="Times New Roman" w:cs="Times New Roman"/>
          <w:sz w:val="20"/>
          <w:szCs w:val="20"/>
        </w:rPr>
        <w:t xml:space="preserve">While lower in priority, consider taking items with special significance, meaning or value with you if possible. </w:t>
      </w:r>
    </w:p>
    <w:p w:rsidR="001B6129" w:rsidRPr="00806E22" w:rsidRDefault="001B6129" w:rsidP="001B6129">
      <w:pPr>
        <w:ind w:left="360"/>
        <w:rPr>
          <w:rFonts w:ascii="Times New Roman" w:hAnsi="Times New Roman" w:cs="Times New Roman"/>
          <w:sz w:val="20"/>
          <w:szCs w:val="20"/>
        </w:rPr>
      </w:pPr>
      <w:r w:rsidRPr="00806E22">
        <w:rPr>
          <w:rFonts w:ascii="Times New Roman" w:hAnsi="Times New Roman" w:cs="Times New Roman"/>
          <w:sz w:val="20"/>
          <w:szCs w:val="20"/>
        </w:rPr>
        <w:t xml:space="preserve">As you leave the office, consider if possible shutting down computers and disconnecting them from power sources, covering equipment and records to reduce the risk of water damage and other mitigation actions if they can be accomplished safely within the time available.  </w:t>
      </w:r>
    </w:p>
    <w:p w:rsidR="00DF424A" w:rsidRPr="00806E22" w:rsidRDefault="001B6129" w:rsidP="001B6129">
      <w:pPr>
        <w:ind w:left="360"/>
        <w:rPr>
          <w:rFonts w:ascii="Times New Roman" w:hAnsi="Times New Roman" w:cs="Times New Roman"/>
          <w:sz w:val="20"/>
          <w:szCs w:val="20"/>
        </w:rPr>
      </w:pPr>
      <w:r w:rsidRPr="00806E22">
        <w:rPr>
          <w:rFonts w:ascii="Times New Roman" w:hAnsi="Times New Roman" w:cs="Times New Roman"/>
          <w:sz w:val="20"/>
          <w:szCs w:val="20"/>
        </w:rPr>
        <w:t>Contact the WSU Office of Emergency Management for more information (509-335-7471).</w:t>
      </w:r>
    </w:p>
    <w:sectPr w:rsidR="00DF424A" w:rsidRPr="00806E22" w:rsidSect="000D02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A2E05"/>
    <w:multiLevelType w:val="hybridMultilevel"/>
    <w:tmpl w:val="7D000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55"/>
    <w:rsid w:val="000D0270"/>
    <w:rsid w:val="001B6129"/>
    <w:rsid w:val="002738A5"/>
    <w:rsid w:val="004F744C"/>
    <w:rsid w:val="00543E37"/>
    <w:rsid w:val="006B518B"/>
    <w:rsid w:val="00806E22"/>
    <w:rsid w:val="00AA6D92"/>
    <w:rsid w:val="00DC3455"/>
    <w:rsid w:val="00DF424A"/>
    <w:rsid w:val="00E61D30"/>
    <w:rsid w:val="00F0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FF2FB-F111-4F4F-862E-06B3B14E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Michael John</dc:creator>
  <cp:keywords/>
  <dc:description/>
  <cp:lastModifiedBy>Gaffney, Michael John</cp:lastModifiedBy>
  <cp:revision>8</cp:revision>
  <dcterms:created xsi:type="dcterms:W3CDTF">2015-08-19T20:05:00Z</dcterms:created>
  <dcterms:modified xsi:type="dcterms:W3CDTF">2015-08-19T22:12:00Z</dcterms:modified>
</cp:coreProperties>
</file>