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E2B96" w14:textId="3F17AE2A" w:rsidR="005D5D44" w:rsidRPr="007B7037" w:rsidRDefault="005D5D44" w:rsidP="005D5D44">
      <w:pPr>
        <w:spacing w:before="100" w:beforeAutospacing="1" w:after="100" w:afterAutospacing="1" w:line="240" w:lineRule="auto"/>
        <w:contextualSpacing/>
        <w:outlineLvl w:val="0"/>
        <w:rPr>
          <w:rFonts w:eastAsia="Times New Roman"/>
          <w:b/>
          <w:bCs/>
          <w:kern w:val="36"/>
          <w:sz w:val="48"/>
          <w:szCs w:val="48"/>
          <w:lang w:val="en"/>
        </w:rPr>
      </w:pPr>
      <w:r w:rsidRPr="007B7037">
        <w:rPr>
          <w:rFonts w:eastAsia="Times New Roman"/>
          <w:b/>
          <w:bCs/>
          <w:kern w:val="36"/>
          <w:sz w:val="48"/>
          <w:szCs w:val="48"/>
          <w:lang w:val="en"/>
        </w:rPr>
        <w:t>Econs102: Fundamentals of Macroeconomics</w:t>
      </w:r>
    </w:p>
    <w:p w14:paraId="1282B43A" w14:textId="77777777" w:rsidR="005D5D44" w:rsidRPr="007B7037" w:rsidRDefault="005D5D44" w:rsidP="005D5D44">
      <w:pPr>
        <w:spacing w:before="100" w:beforeAutospacing="1" w:after="100" w:afterAutospacing="1" w:line="240" w:lineRule="auto"/>
        <w:contextualSpacing/>
        <w:outlineLvl w:val="0"/>
        <w:rPr>
          <w:rFonts w:eastAsia="Times New Roman"/>
          <w:b/>
          <w:bCs/>
          <w:kern w:val="36"/>
          <w:sz w:val="28"/>
          <w:szCs w:val="27"/>
          <w:lang w:val="en"/>
        </w:rPr>
      </w:pPr>
    </w:p>
    <w:p w14:paraId="6AB44A9B" w14:textId="60B0B3FE" w:rsidR="005D5D44" w:rsidRPr="007B7037" w:rsidRDefault="006F16DD" w:rsidP="005D5D44">
      <w:pPr>
        <w:spacing w:before="100" w:beforeAutospacing="1" w:after="100" w:afterAutospacing="1" w:line="240" w:lineRule="auto"/>
        <w:contextualSpacing/>
        <w:outlineLvl w:val="0"/>
        <w:rPr>
          <w:rFonts w:eastAsia="Times New Roman"/>
          <w:b/>
          <w:bCs/>
          <w:kern w:val="36"/>
          <w:sz w:val="28"/>
          <w:szCs w:val="27"/>
          <w:lang w:val="en"/>
        </w:rPr>
      </w:pPr>
      <w:r w:rsidRPr="007B7037">
        <w:rPr>
          <w:rFonts w:eastAsia="Times New Roman"/>
          <w:b/>
          <w:bCs/>
          <w:kern w:val="36"/>
          <w:sz w:val="28"/>
          <w:szCs w:val="27"/>
          <w:lang w:val="en"/>
        </w:rPr>
        <w:t>Spring 2017</w:t>
      </w:r>
      <w:r w:rsidR="005D5D44" w:rsidRPr="007B7037">
        <w:rPr>
          <w:rFonts w:eastAsia="Times New Roman"/>
          <w:b/>
          <w:bCs/>
          <w:kern w:val="36"/>
          <w:sz w:val="28"/>
          <w:szCs w:val="27"/>
          <w:lang w:val="en"/>
        </w:rPr>
        <w:t xml:space="preserve">, WSU </w:t>
      </w:r>
      <w:r w:rsidR="00FF386B" w:rsidRPr="007B7037">
        <w:rPr>
          <w:rFonts w:eastAsia="Times New Roman"/>
          <w:b/>
          <w:bCs/>
          <w:kern w:val="36"/>
          <w:sz w:val="28"/>
          <w:szCs w:val="27"/>
          <w:lang w:val="en"/>
        </w:rPr>
        <w:t>Pullman</w:t>
      </w:r>
      <w:r w:rsidR="004B3A55" w:rsidRPr="007B7037">
        <w:rPr>
          <w:rFonts w:eastAsia="Times New Roman"/>
          <w:b/>
          <w:bCs/>
          <w:kern w:val="36"/>
          <w:sz w:val="28"/>
          <w:szCs w:val="27"/>
          <w:lang w:val="en"/>
        </w:rPr>
        <w:t xml:space="preserve">, Section </w:t>
      </w:r>
      <w:r w:rsidRPr="007B7037">
        <w:rPr>
          <w:rFonts w:eastAsia="Times New Roman"/>
          <w:b/>
          <w:bCs/>
          <w:kern w:val="36"/>
          <w:sz w:val="28"/>
          <w:szCs w:val="27"/>
          <w:lang w:val="en"/>
        </w:rPr>
        <w:t>2</w:t>
      </w:r>
    </w:p>
    <w:p w14:paraId="012E0118" w14:textId="77777777" w:rsidR="00FF386B" w:rsidRPr="007B7037" w:rsidRDefault="00FF386B" w:rsidP="005D5D44">
      <w:pPr>
        <w:spacing w:before="100" w:beforeAutospacing="1" w:after="100" w:afterAutospacing="1" w:line="240" w:lineRule="auto"/>
        <w:contextualSpacing/>
        <w:outlineLvl w:val="0"/>
        <w:rPr>
          <w:rFonts w:eastAsia="Times New Roman"/>
          <w:b/>
          <w:bCs/>
          <w:kern w:val="36"/>
          <w:sz w:val="28"/>
          <w:szCs w:val="27"/>
          <w:lang w:val="en"/>
        </w:rPr>
      </w:pPr>
    </w:p>
    <w:tbl>
      <w:tblPr>
        <w:tblStyle w:val="TableGrid"/>
        <w:tblW w:w="0" w:type="auto"/>
        <w:tblLook w:val="04A0" w:firstRow="1" w:lastRow="0" w:firstColumn="1" w:lastColumn="0" w:noHBand="0" w:noVBand="1"/>
      </w:tblPr>
      <w:tblGrid>
        <w:gridCol w:w="2335"/>
        <w:gridCol w:w="3240"/>
        <w:gridCol w:w="1620"/>
        <w:gridCol w:w="2155"/>
      </w:tblGrid>
      <w:tr w:rsidR="00FF386B" w:rsidRPr="007B7037" w14:paraId="7F98CEA4" w14:textId="77777777" w:rsidTr="005161BA">
        <w:tc>
          <w:tcPr>
            <w:tcW w:w="2335" w:type="dxa"/>
          </w:tcPr>
          <w:p w14:paraId="7369B821" w14:textId="2B3E780C" w:rsidR="00FF386B" w:rsidRPr="007B7037" w:rsidRDefault="00FF386B" w:rsidP="00FF386B">
            <w:pPr>
              <w:spacing w:before="100" w:beforeAutospacing="1" w:after="100" w:afterAutospacing="1"/>
              <w:contextualSpacing/>
              <w:outlineLvl w:val="0"/>
              <w:rPr>
                <w:rFonts w:eastAsia="Times New Roman"/>
                <w:bCs/>
                <w:kern w:val="36"/>
                <w:sz w:val="24"/>
                <w:szCs w:val="24"/>
                <w:lang w:val="en"/>
              </w:rPr>
            </w:pPr>
          </w:p>
        </w:tc>
        <w:tc>
          <w:tcPr>
            <w:tcW w:w="3240" w:type="dxa"/>
          </w:tcPr>
          <w:p w14:paraId="39C9B6B6" w14:textId="4141604F" w:rsidR="00FF386B" w:rsidRPr="007B7037" w:rsidRDefault="00FF386B" w:rsidP="007F1BE4">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 xml:space="preserve">Office hours </w:t>
            </w:r>
          </w:p>
        </w:tc>
        <w:tc>
          <w:tcPr>
            <w:tcW w:w="1620" w:type="dxa"/>
          </w:tcPr>
          <w:p w14:paraId="6A211C10" w14:textId="7CD37D9D" w:rsidR="00FF386B" w:rsidRPr="007B7037" w:rsidRDefault="00FF386B" w:rsidP="005161BA">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 xml:space="preserve">Office </w:t>
            </w:r>
          </w:p>
        </w:tc>
        <w:tc>
          <w:tcPr>
            <w:tcW w:w="2155" w:type="dxa"/>
          </w:tcPr>
          <w:p w14:paraId="0A732D2D" w14:textId="5B7672DB" w:rsidR="00FF386B" w:rsidRPr="007B7037" w:rsidRDefault="00FF386B" w:rsidP="00FF386B">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email</w:t>
            </w:r>
          </w:p>
        </w:tc>
      </w:tr>
      <w:tr w:rsidR="00FF386B" w:rsidRPr="007B7037" w14:paraId="11DE1BAC" w14:textId="77777777" w:rsidTr="005161BA">
        <w:tc>
          <w:tcPr>
            <w:tcW w:w="2335" w:type="dxa"/>
          </w:tcPr>
          <w:p w14:paraId="243C6BBB" w14:textId="6CDE7FD1" w:rsidR="00FF386B" w:rsidRPr="007B7037" w:rsidRDefault="00FF386B" w:rsidP="00FF386B">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Matt Birch, Instructor</w:t>
            </w:r>
          </w:p>
        </w:tc>
        <w:tc>
          <w:tcPr>
            <w:tcW w:w="3240" w:type="dxa"/>
          </w:tcPr>
          <w:p w14:paraId="3CFDAC0B" w14:textId="2ED4EEA4" w:rsidR="00FF386B" w:rsidRPr="007B7037" w:rsidRDefault="0002611A" w:rsidP="00FF386B">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 xml:space="preserve">Mondays and </w:t>
            </w:r>
            <w:r w:rsidR="00F57435" w:rsidRPr="007B7037">
              <w:rPr>
                <w:rFonts w:eastAsia="Times New Roman"/>
                <w:bCs/>
                <w:kern w:val="36"/>
                <w:sz w:val="24"/>
                <w:szCs w:val="24"/>
                <w:lang w:val="en"/>
              </w:rPr>
              <w:t>Friday</w:t>
            </w:r>
            <w:r w:rsidRPr="007B7037">
              <w:rPr>
                <w:rFonts w:eastAsia="Times New Roman"/>
                <w:bCs/>
                <w:kern w:val="36"/>
                <w:sz w:val="24"/>
                <w:szCs w:val="24"/>
                <w:lang w:val="en"/>
              </w:rPr>
              <w:t>s: 12:30-1 and 2:00-2:30</w:t>
            </w:r>
          </w:p>
        </w:tc>
        <w:tc>
          <w:tcPr>
            <w:tcW w:w="1620" w:type="dxa"/>
          </w:tcPr>
          <w:p w14:paraId="622F783A" w14:textId="62842423" w:rsidR="00FF386B" w:rsidRPr="007B7037" w:rsidRDefault="00177615" w:rsidP="00F57435">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Hulbe</w:t>
            </w:r>
            <w:r w:rsidR="00FF386B" w:rsidRPr="007B7037">
              <w:rPr>
                <w:rFonts w:eastAsia="Times New Roman"/>
                <w:bCs/>
                <w:kern w:val="36"/>
                <w:sz w:val="24"/>
                <w:szCs w:val="24"/>
                <w:lang w:val="en"/>
              </w:rPr>
              <w:t xml:space="preserve">rt </w:t>
            </w:r>
            <w:r w:rsidR="00F57435" w:rsidRPr="007B7037">
              <w:rPr>
                <w:rFonts w:eastAsia="Times New Roman"/>
                <w:bCs/>
                <w:kern w:val="36"/>
                <w:sz w:val="24"/>
                <w:szCs w:val="24"/>
                <w:lang w:val="en"/>
              </w:rPr>
              <w:t>323H</w:t>
            </w:r>
          </w:p>
        </w:tc>
        <w:tc>
          <w:tcPr>
            <w:tcW w:w="2155" w:type="dxa"/>
          </w:tcPr>
          <w:p w14:paraId="6ABDE3EE" w14:textId="405F87F1" w:rsidR="00FF386B" w:rsidRPr="007B7037" w:rsidRDefault="00FF386B" w:rsidP="00FF386B">
            <w:pPr>
              <w:spacing w:before="100" w:beforeAutospacing="1" w:after="100" w:afterAutospacing="1"/>
              <w:contextualSpacing/>
              <w:outlineLvl w:val="0"/>
              <w:rPr>
                <w:rFonts w:eastAsia="Times New Roman"/>
                <w:bCs/>
                <w:kern w:val="36"/>
                <w:sz w:val="24"/>
                <w:szCs w:val="24"/>
                <w:lang w:val="en"/>
              </w:rPr>
            </w:pPr>
            <w:r w:rsidRPr="007B7037">
              <w:rPr>
                <w:rStyle w:val="allowtextselection"/>
                <w:color w:val="0078D7"/>
                <w:sz w:val="18"/>
                <w:szCs w:val="18"/>
              </w:rPr>
              <w:t>matthew.birch@wsu.ed</w:t>
            </w:r>
            <w:r w:rsidR="00BF0DA8" w:rsidRPr="007B7037">
              <w:rPr>
                <w:rStyle w:val="allowtextselection"/>
                <w:color w:val="0078D7"/>
                <w:sz w:val="18"/>
                <w:szCs w:val="18"/>
              </w:rPr>
              <w:t>u</w:t>
            </w:r>
          </w:p>
        </w:tc>
      </w:tr>
      <w:tr w:rsidR="007F1BE4" w:rsidRPr="007B7037" w14:paraId="4DD2C4ED" w14:textId="77777777" w:rsidTr="005161BA">
        <w:tc>
          <w:tcPr>
            <w:tcW w:w="2335" w:type="dxa"/>
          </w:tcPr>
          <w:p w14:paraId="6E3D670C" w14:textId="6AEEEE16" w:rsidR="007F1BE4" w:rsidRPr="007B7037" w:rsidRDefault="007F1BE4" w:rsidP="00FF386B">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Econ Help Desk</w:t>
            </w:r>
          </w:p>
        </w:tc>
        <w:tc>
          <w:tcPr>
            <w:tcW w:w="3240" w:type="dxa"/>
          </w:tcPr>
          <w:p w14:paraId="6EEF75D3" w14:textId="77777777" w:rsidR="00E63D2B" w:rsidRPr="007B7037" w:rsidRDefault="00E63D2B" w:rsidP="00E63D2B">
            <w:pPr>
              <w:pStyle w:val="xmsonormal"/>
              <w:shd w:val="clear" w:color="auto" w:fill="FFFFFF"/>
              <w:spacing w:before="0" w:beforeAutospacing="0" w:after="0" w:afterAutospacing="0"/>
              <w:rPr>
                <w:color w:val="212121"/>
                <w:sz w:val="22"/>
                <w:szCs w:val="22"/>
              </w:rPr>
            </w:pPr>
            <w:r w:rsidRPr="007B7037">
              <w:rPr>
                <w:color w:val="212121"/>
                <w:sz w:val="22"/>
                <w:szCs w:val="22"/>
              </w:rPr>
              <w:t>Monday: 2:45 to 6</w:t>
            </w:r>
          </w:p>
          <w:p w14:paraId="73881596" w14:textId="77777777" w:rsidR="00E63D2B" w:rsidRPr="007B7037" w:rsidRDefault="00E63D2B" w:rsidP="00E63D2B">
            <w:pPr>
              <w:pStyle w:val="xmsonormal"/>
              <w:shd w:val="clear" w:color="auto" w:fill="FFFFFF"/>
              <w:spacing w:before="0" w:beforeAutospacing="0" w:after="0" w:afterAutospacing="0"/>
              <w:rPr>
                <w:color w:val="212121"/>
                <w:sz w:val="22"/>
                <w:szCs w:val="22"/>
              </w:rPr>
            </w:pPr>
            <w:r w:rsidRPr="007B7037">
              <w:rPr>
                <w:color w:val="212121"/>
                <w:sz w:val="22"/>
                <w:szCs w:val="22"/>
              </w:rPr>
              <w:t>Tuesday: 1 to 5</w:t>
            </w:r>
          </w:p>
          <w:p w14:paraId="46B11819" w14:textId="77777777" w:rsidR="00E63D2B" w:rsidRPr="007B7037" w:rsidRDefault="00E63D2B" w:rsidP="00E63D2B">
            <w:pPr>
              <w:pStyle w:val="xmsonormal"/>
              <w:shd w:val="clear" w:color="auto" w:fill="FFFFFF"/>
              <w:spacing w:before="0" w:beforeAutospacing="0" w:after="0" w:afterAutospacing="0"/>
              <w:rPr>
                <w:color w:val="212121"/>
                <w:sz w:val="22"/>
                <w:szCs w:val="22"/>
              </w:rPr>
            </w:pPr>
            <w:r w:rsidRPr="007B7037">
              <w:rPr>
                <w:color w:val="212121"/>
                <w:sz w:val="22"/>
                <w:szCs w:val="22"/>
              </w:rPr>
              <w:t>Wednesday: 1 to 6:30</w:t>
            </w:r>
          </w:p>
          <w:p w14:paraId="44A717A4" w14:textId="727CB906" w:rsidR="007F1BE4" w:rsidRPr="007B7037" w:rsidRDefault="00E63D2B" w:rsidP="00E63D2B">
            <w:pPr>
              <w:pStyle w:val="xmsonormal"/>
              <w:shd w:val="clear" w:color="auto" w:fill="FFFFFF"/>
              <w:spacing w:before="0" w:beforeAutospacing="0" w:after="0" w:afterAutospacing="0"/>
              <w:rPr>
                <w:color w:val="212121"/>
                <w:sz w:val="22"/>
                <w:szCs w:val="22"/>
              </w:rPr>
            </w:pPr>
            <w:r w:rsidRPr="007B7037">
              <w:rPr>
                <w:color w:val="212121"/>
                <w:sz w:val="22"/>
                <w:szCs w:val="22"/>
              </w:rPr>
              <w:t>Thursday: 1 to 5</w:t>
            </w:r>
          </w:p>
        </w:tc>
        <w:tc>
          <w:tcPr>
            <w:tcW w:w="1620" w:type="dxa"/>
          </w:tcPr>
          <w:p w14:paraId="10F3363D" w14:textId="52571991" w:rsidR="00E63D2B" w:rsidRPr="007B7037" w:rsidRDefault="00E63D2B" w:rsidP="00D210A3">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Sign-in in CUB 421.</w:t>
            </w:r>
          </w:p>
          <w:p w14:paraId="5942D827" w14:textId="1127B4DB" w:rsidR="007F1BE4" w:rsidRPr="007B7037" w:rsidRDefault="00E63D2B" w:rsidP="00D210A3">
            <w:pPr>
              <w:spacing w:before="100" w:beforeAutospacing="1" w:after="100" w:afterAutospacing="1"/>
              <w:contextualSpacing/>
              <w:outlineLvl w:val="0"/>
              <w:rPr>
                <w:rFonts w:eastAsia="Times New Roman"/>
                <w:bCs/>
                <w:kern w:val="36"/>
                <w:sz w:val="24"/>
                <w:szCs w:val="24"/>
                <w:lang w:val="en"/>
              </w:rPr>
            </w:pPr>
            <w:r w:rsidRPr="007B7037">
              <w:rPr>
                <w:rFonts w:eastAsia="Times New Roman"/>
                <w:bCs/>
                <w:kern w:val="36"/>
                <w:sz w:val="24"/>
                <w:szCs w:val="24"/>
                <w:lang w:val="en"/>
              </w:rPr>
              <w:t>Tutors in CUB 410</w:t>
            </w:r>
            <w:r w:rsidR="00F57435" w:rsidRPr="007B7037">
              <w:rPr>
                <w:rFonts w:eastAsia="Times New Roman"/>
                <w:bCs/>
                <w:kern w:val="36"/>
                <w:sz w:val="24"/>
                <w:szCs w:val="24"/>
                <w:lang w:val="en"/>
              </w:rPr>
              <w:t xml:space="preserve"> </w:t>
            </w:r>
            <w:r w:rsidRPr="007B7037">
              <w:rPr>
                <w:rFonts w:eastAsia="Times New Roman"/>
                <w:bCs/>
                <w:kern w:val="36"/>
                <w:sz w:val="24"/>
                <w:szCs w:val="24"/>
                <w:lang w:val="en"/>
              </w:rPr>
              <w:t>.</w:t>
            </w:r>
          </w:p>
        </w:tc>
        <w:tc>
          <w:tcPr>
            <w:tcW w:w="2155" w:type="dxa"/>
          </w:tcPr>
          <w:p w14:paraId="746B2762" w14:textId="77777777" w:rsidR="007F1BE4" w:rsidRPr="007B7037" w:rsidRDefault="007F1BE4" w:rsidP="00FF386B">
            <w:pPr>
              <w:spacing w:before="100" w:beforeAutospacing="1" w:after="100" w:afterAutospacing="1"/>
              <w:contextualSpacing/>
              <w:outlineLvl w:val="0"/>
              <w:rPr>
                <w:rStyle w:val="allowtextselection"/>
                <w:color w:val="0078D7"/>
                <w:sz w:val="18"/>
                <w:szCs w:val="18"/>
              </w:rPr>
            </w:pPr>
          </w:p>
        </w:tc>
      </w:tr>
    </w:tbl>
    <w:p w14:paraId="277A3D56" w14:textId="5D747782" w:rsidR="00322FF3" w:rsidRPr="007B7037" w:rsidRDefault="00322FF3" w:rsidP="005D5D44">
      <w:pPr>
        <w:spacing w:before="100" w:beforeAutospacing="1" w:after="100" w:afterAutospacing="1" w:line="240" w:lineRule="auto"/>
        <w:contextualSpacing/>
        <w:outlineLvl w:val="0"/>
        <w:rPr>
          <w:rFonts w:eastAsia="Times New Roman"/>
          <w:bCs/>
          <w:kern w:val="36"/>
          <w:sz w:val="24"/>
          <w:szCs w:val="24"/>
          <w:lang w:val="en"/>
        </w:rPr>
      </w:pPr>
    </w:p>
    <w:p w14:paraId="703E5BBA" w14:textId="77777777" w:rsidR="005D5D44" w:rsidRPr="007B7037" w:rsidRDefault="005D5D44" w:rsidP="005D5D44">
      <w:pPr>
        <w:spacing w:before="100" w:beforeAutospacing="1" w:after="100" w:afterAutospacing="1" w:line="240" w:lineRule="auto"/>
        <w:contextualSpacing/>
        <w:outlineLvl w:val="0"/>
        <w:rPr>
          <w:rFonts w:eastAsia="Times New Roman"/>
          <w:b/>
          <w:bCs/>
          <w:kern w:val="36"/>
          <w:sz w:val="28"/>
          <w:szCs w:val="24"/>
          <w:lang w:val="en"/>
        </w:rPr>
      </w:pPr>
      <w:r w:rsidRPr="007B7037">
        <w:rPr>
          <w:rFonts w:eastAsia="Times New Roman"/>
          <w:b/>
          <w:bCs/>
          <w:kern w:val="36"/>
          <w:sz w:val="28"/>
          <w:szCs w:val="24"/>
          <w:lang w:val="en"/>
        </w:rPr>
        <w:t>Text Book and Resources</w:t>
      </w:r>
    </w:p>
    <w:p w14:paraId="2351CFD4" w14:textId="0C67F374" w:rsidR="005D5D44" w:rsidRPr="007B7037" w:rsidRDefault="005D5D44" w:rsidP="005D5D44">
      <w:pPr>
        <w:spacing w:before="100" w:beforeAutospacing="1" w:after="100" w:afterAutospacing="1" w:line="240" w:lineRule="auto"/>
        <w:contextualSpacing/>
        <w:outlineLvl w:val="0"/>
        <w:rPr>
          <w:color w:val="000000"/>
          <w:sz w:val="24"/>
          <w:szCs w:val="24"/>
          <w:shd w:val="clear" w:color="auto" w:fill="FFFFFF"/>
        </w:rPr>
      </w:pPr>
      <w:r w:rsidRPr="007B7037">
        <w:rPr>
          <w:rFonts w:eastAsia="Times New Roman"/>
          <w:bCs/>
          <w:kern w:val="36"/>
          <w:sz w:val="24"/>
          <w:szCs w:val="24"/>
          <w:lang w:val="en"/>
        </w:rPr>
        <w:t xml:space="preserve">Textbook bundle ISBN: </w:t>
      </w:r>
      <w:r w:rsidR="006F16DD" w:rsidRPr="007B7037">
        <w:rPr>
          <w:sz w:val="24"/>
          <w:szCs w:val="24"/>
          <w:shd w:val="clear" w:color="auto" w:fill="FFFFFF"/>
        </w:rPr>
        <w:t>9781319103491</w:t>
      </w:r>
    </w:p>
    <w:p w14:paraId="0C6B28B1" w14:textId="53EC6A52" w:rsidR="005D5D44" w:rsidRPr="007B7037" w:rsidRDefault="005D5D44" w:rsidP="005A18EC">
      <w:pPr>
        <w:spacing w:before="100" w:beforeAutospacing="1" w:after="100" w:afterAutospacing="1" w:line="240" w:lineRule="auto"/>
        <w:outlineLvl w:val="0"/>
        <w:rPr>
          <w:rFonts w:eastAsia="Times New Roman"/>
          <w:bCs/>
          <w:kern w:val="36"/>
          <w:sz w:val="24"/>
          <w:szCs w:val="24"/>
          <w:lang w:val="en"/>
        </w:rPr>
      </w:pPr>
      <w:r w:rsidRPr="007B7037">
        <w:rPr>
          <w:rFonts w:eastAsia="Times New Roman"/>
          <w:bCs/>
          <w:kern w:val="36"/>
          <w:sz w:val="24"/>
          <w:szCs w:val="24"/>
          <w:lang w:val="en"/>
        </w:rPr>
        <w:t>Macroeconomics in Modules, 3e, written by Krugman and Wells</w:t>
      </w:r>
      <w:r w:rsidR="005A18EC" w:rsidRPr="007B7037">
        <w:rPr>
          <w:rFonts w:eastAsia="Times New Roman"/>
          <w:bCs/>
          <w:kern w:val="36"/>
          <w:sz w:val="24"/>
          <w:szCs w:val="24"/>
          <w:lang w:val="en"/>
        </w:rPr>
        <w:t xml:space="preserve">; </w:t>
      </w:r>
      <w:r w:rsidRPr="007B7037">
        <w:rPr>
          <w:rFonts w:eastAsia="Times New Roman"/>
          <w:bCs/>
          <w:kern w:val="36"/>
          <w:sz w:val="24"/>
          <w:szCs w:val="24"/>
          <w:lang w:val="en"/>
        </w:rPr>
        <w:t>LaunchPad Access</w:t>
      </w:r>
      <w:r w:rsidR="005A18EC" w:rsidRPr="007B7037">
        <w:rPr>
          <w:rFonts w:eastAsia="Times New Roman"/>
          <w:bCs/>
          <w:kern w:val="36"/>
          <w:sz w:val="24"/>
          <w:szCs w:val="24"/>
          <w:lang w:val="en"/>
        </w:rPr>
        <w:t xml:space="preserve">; </w:t>
      </w:r>
      <w:r w:rsidRPr="007B7037">
        <w:rPr>
          <w:rFonts w:eastAsia="Times New Roman"/>
          <w:bCs/>
          <w:kern w:val="36"/>
          <w:sz w:val="24"/>
          <w:szCs w:val="24"/>
          <w:lang w:val="en"/>
        </w:rPr>
        <w:t>Net Tutor Access</w:t>
      </w:r>
      <w:r w:rsidR="005A18EC" w:rsidRPr="007B7037">
        <w:rPr>
          <w:rFonts w:eastAsia="Times New Roman"/>
          <w:bCs/>
          <w:kern w:val="36"/>
          <w:sz w:val="24"/>
          <w:szCs w:val="24"/>
          <w:lang w:val="en"/>
        </w:rPr>
        <w:t xml:space="preserve">; </w:t>
      </w:r>
      <w:r w:rsidRPr="007B7037">
        <w:rPr>
          <w:rFonts w:eastAsia="Times New Roman"/>
          <w:bCs/>
          <w:kern w:val="36"/>
          <w:sz w:val="24"/>
          <w:szCs w:val="24"/>
          <w:lang w:val="en"/>
        </w:rPr>
        <w:t>Mob Lab Access</w:t>
      </w:r>
    </w:p>
    <w:p w14:paraId="3194447F" w14:textId="77777777" w:rsidR="007F1BE4" w:rsidRPr="007B7037" w:rsidRDefault="00134256" w:rsidP="008053C5">
      <w:pPr>
        <w:spacing w:before="100" w:beforeAutospacing="1" w:after="0" w:line="240" w:lineRule="auto"/>
        <w:outlineLvl w:val="0"/>
        <w:rPr>
          <w:rFonts w:eastAsia="Times New Roman"/>
          <w:b/>
          <w:bCs/>
          <w:kern w:val="36"/>
          <w:sz w:val="28"/>
          <w:szCs w:val="24"/>
          <w:lang w:val="en"/>
        </w:rPr>
      </w:pPr>
      <w:r w:rsidRPr="007B7037">
        <w:rPr>
          <w:rFonts w:eastAsia="Times New Roman"/>
          <w:b/>
          <w:bCs/>
          <w:kern w:val="36"/>
          <w:sz w:val="28"/>
          <w:szCs w:val="24"/>
          <w:lang w:val="en"/>
        </w:rPr>
        <w:t>Top Hat</w:t>
      </w:r>
    </w:p>
    <w:p w14:paraId="36C90652" w14:textId="4C019076" w:rsidR="0067004F" w:rsidRPr="007B7037" w:rsidRDefault="0067004F" w:rsidP="007F1BE4">
      <w:pPr>
        <w:spacing w:after="100" w:afterAutospacing="1"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You will need to purchase TopHat access at tophat.com. It is required for the class. Price is as follows: $24 for 4 months, $36 for a year, or $72 for “lifetime” access. </w:t>
      </w:r>
      <w:r w:rsidRPr="007B7037">
        <w:rPr>
          <w:rFonts w:eastAsia="Times New Roman"/>
          <w:bCs/>
          <w:kern w:val="36"/>
          <w:sz w:val="24"/>
          <w:szCs w:val="24"/>
          <w:u w:val="single"/>
          <w:lang w:val="en"/>
        </w:rPr>
        <w:t xml:space="preserve">We will use TopHat DAILY, meaning that every day you will need to have a computer, tablet, or phone IN class to participate and get the class credit. </w:t>
      </w:r>
      <w:r w:rsidR="00792EB2" w:rsidRPr="007B7037">
        <w:rPr>
          <w:rFonts w:eastAsia="Times New Roman"/>
          <w:bCs/>
          <w:kern w:val="36"/>
          <w:sz w:val="24"/>
          <w:szCs w:val="24"/>
          <w:lang w:val="en"/>
        </w:rPr>
        <w:t xml:space="preserve"> Class code is </w:t>
      </w:r>
      <w:r w:rsidR="002B492B" w:rsidRPr="007B7037">
        <w:rPr>
          <w:rFonts w:eastAsia="Times New Roman"/>
          <w:bCs/>
          <w:kern w:val="36"/>
          <w:sz w:val="24"/>
          <w:szCs w:val="24"/>
          <w:lang w:val="en"/>
        </w:rPr>
        <w:t>683376</w:t>
      </w:r>
      <w:r w:rsidR="00792EB2" w:rsidRPr="007B7037">
        <w:rPr>
          <w:rFonts w:eastAsia="Times New Roman"/>
          <w:bCs/>
          <w:kern w:val="36"/>
          <w:sz w:val="24"/>
          <w:szCs w:val="24"/>
          <w:lang w:val="en"/>
        </w:rPr>
        <w:t>.</w:t>
      </w:r>
    </w:p>
    <w:p w14:paraId="7F3764B6" w14:textId="77777777" w:rsidR="005D5D44" w:rsidRPr="007B7037" w:rsidRDefault="005D5D44" w:rsidP="005D5D44">
      <w:pPr>
        <w:spacing w:before="100" w:beforeAutospacing="1" w:after="0" w:line="240" w:lineRule="auto"/>
        <w:outlineLvl w:val="0"/>
        <w:rPr>
          <w:rFonts w:eastAsia="Times New Roman"/>
          <w:b/>
          <w:bCs/>
          <w:kern w:val="36"/>
          <w:sz w:val="28"/>
          <w:szCs w:val="24"/>
          <w:lang w:val="en"/>
        </w:rPr>
      </w:pPr>
      <w:r w:rsidRPr="007B7037">
        <w:rPr>
          <w:rFonts w:eastAsia="Times New Roman"/>
          <w:b/>
          <w:bCs/>
          <w:kern w:val="36"/>
          <w:sz w:val="28"/>
          <w:szCs w:val="24"/>
          <w:lang w:val="en"/>
        </w:rPr>
        <w:t>Class Websites</w:t>
      </w:r>
    </w:p>
    <w:p w14:paraId="0B1F9E4B" w14:textId="77777777" w:rsidR="005D5D44" w:rsidRPr="007B7037" w:rsidRDefault="005D5D44" w:rsidP="005D5D44">
      <w:pPr>
        <w:spacing w:after="0"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Blackboard: </w:t>
      </w:r>
      <w:hyperlink r:id="rId7" w:history="1">
        <w:r w:rsidRPr="007B7037">
          <w:rPr>
            <w:rStyle w:val="Hyperlink"/>
            <w:rFonts w:eastAsia="Times New Roman"/>
            <w:bCs/>
            <w:kern w:val="36"/>
            <w:sz w:val="24"/>
            <w:szCs w:val="24"/>
            <w:lang w:val="en"/>
          </w:rPr>
          <w:t>www.learn.wsu.edu</w:t>
        </w:r>
      </w:hyperlink>
    </w:p>
    <w:p w14:paraId="5708669B" w14:textId="09E2B75E" w:rsidR="005D5D44" w:rsidRPr="007B7037" w:rsidRDefault="005D5D44" w:rsidP="005D5D44">
      <w:pPr>
        <w:spacing w:after="0"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LaunchPad: </w:t>
      </w:r>
      <w:r w:rsidR="004B3A55" w:rsidRPr="007B7037">
        <w:rPr>
          <w:rFonts w:eastAsia="Times New Roman"/>
          <w:bCs/>
          <w:kern w:val="36"/>
          <w:sz w:val="24"/>
          <w:szCs w:val="24"/>
          <w:lang w:val="en"/>
        </w:rPr>
        <w:t>Assignments are accessed through LaunchPad folder in Blackboard</w:t>
      </w:r>
    </w:p>
    <w:p w14:paraId="78552D75" w14:textId="5AFCDE8C" w:rsidR="005D5D44" w:rsidRPr="007B7037" w:rsidRDefault="005D5D44" w:rsidP="005D5D44">
      <w:pPr>
        <w:spacing w:after="0"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Net Tutor: </w:t>
      </w:r>
      <w:r w:rsidR="004B3A55" w:rsidRPr="007B7037">
        <w:rPr>
          <w:rFonts w:eastAsia="Times New Roman"/>
          <w:bCs/>
          <w:kern w:val="36"/>
          <w:sz w:val="24"/>
          <w:szCs w:val="24"/>
          <w:lang w:val="en"/>
        </w:rPr>
        <w:t>Net Tutor is accessed in NetTutor folder in Blackboard</w:t>
      </w:r>
    </w:p>
    <w:p w14:paraId="7279CA43" w14:textId="789DBD92" w:rsidR="005D5D44" w:rsidRPr="007B7037" w:rsidRDefault="005D5D44" w:rsidP="005D5D44">
      <w:pPr>
        <w:spacing w:after="0"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MobLab: </w:t>
      </w:r>
      <w:hyperlink r:id="rId8" w:history="1">
        <w:r w:rsidR="004B3A55" w:rsidRPr="007B7037">
          <w:rPr>
            <w:rStyle w:val="Hyperlink"/>
            <w:rFonts w:eastAsia="Times New Roman"/>
            <w:bCs/>
            <w:kern w:val="36"/>
            <w:sz w:val="24"/>
            <w:szCs w:val="24"/>
            <w:lang w:val="en"/>
          </w:rPr>
          <w:t>www.moblab.com</w:t>
        </w:r>
      </w:hyperlink>
      <w:r w:rsidRPr="007B7037">
        <w:rPr>
          <w:rFonts w:eastAsia="Times New Roman"/>
          <w:bCs/>
          <w:kern w:val="36"/>
          <w:sz w:val="24"/>
          <w:szCs w:val="24"/>
          <w:lang w:val="en"/>
        </w:rPr>
        <w:t xml:space="preserve"> </w:t>
      </w:r>
      <w:r w:rsidR="006F16DD" w:rsidRPr="007B7037">
        <w:rPr>
          <w:rFonts w:eastAsia="Times New Roman"/>
          <w:bCs/>
          <w:kern w:val="36"/>
          <w:sz w:val="24"/>
          <w:szCs w:val="24"/>
          <w:lang w:val="en"/>
        </w:rPr>
        <w:t>(probably won’t use this very much)</w:t>
      </w:r>
    </w:p>
    <w:p w14:paraId="171BE9BB" w14:textId="12843A2D" w:rsidR="00134256" w:rsidRPr="007B7037" w:rsidRDefault="00134256" w:rsidP="005D5D44">
      <w:pPr>
        <w:spacing w:after="0" w:line="240" w:lineRule="auto"/>
        <w:outlineLvl w:val="0"/>
        <w:rPr>
          <w:rStyle w:val="Hyperlink"/>
          <w:rFonts w:eastAsia="Times New Roman"/>
          <w:bCs/>
          <w:kern w:val="36"/>
          <w:sz w:val="24"/>
          <w:szCs w:val="24"/>
          <w:lang w:val="en"/>
        </w:rPr>
      </w:pPr>
      <w:r w:rsidRPr="007B7037">
        <w:rPr>
          <w:rFonts w:eastAsia="Times New Roman"/>
          <w:bCs/>
          <w:kern w:val="36"/>
          <w:sz w:val="24"/>
          <w:szCs w:val="24"/>
          <w:lang w:val="en"/>
        </w:rPr>
        <w:t xml:space="preserve">Top Hat: </w:t>
      </w:r>
      <w:hyperlink r:id="rId9" w:history="1">
        <w:r w:rsidR="005F1CFB" w:rsidRPr="007B7037">
          <w:rPr>
            <w:rStyle w:val="Hyperlink"/>
            <w:rFonts w:eastAsia="Times New Roman"/>
            <w:bCs/>
            <w:kern w:val="36"/>
            <w:sz w:val="24"/>
            <w:szCs w:val="24"/>
            <w:lang w:val="en"/>
          </w:rPr>
          <w:t>www.tophat.com</w:t>
        </w:r>
      </w:hyperlink>
    </w:p>
    <w:p w14:paraId="274A5BE9" w14:textId="77777777" w:rsidR="00B14066" w:rsidRPr="007B7037" w:rsidRDefault="00B14066" w:rsidP="005D5D44">
      <w:pPr>
        <w:spacing w:after="0" w:line="240" w:lineRule="auto"/>
        <w:outlineLvl w:val="0"/>
        <w:rPr>
          <w:rStyle w:val="Hyperlink"/>
          <w:rFonts w:eastAsia="Times New Roman"/>
          <w:bCs/>
          <w:kern w:val="36"/>
          <w:sz w:val="24"/>
          <w:szCs w:val="24"/>
          <w:lang w:val="en"/>
        </w:rPr>
      </w:pPr>
    </w:p>
    <w:p w14:paraId="350E1A23" w14:textId="77777777" w:rsidR="00B14066" w:rsidRPr="007B7037" w:rsidRDefault="00B14066" w:rsidP="00B14066">
      <w:pPr>
        <w:spacing w:after="0" w:line="240" w:lineRule="auto"/>
        <w:rPr>
          <w:rFonts w:eastAsia="Times New Roman"/>
          <w:sz w:val="20"/>
          <w:szCs w:val="24"/>
        </w:rPr>
      </w:pPr>
      <w:r w:rsidRPr="007B7037">
        <w:rPr>
          <w:rFonts w:eastAsia="Times New Roman"/>
          <w:b/>
          <w:bCs/>
          <w:kern w:val="36"/>
          <w:sz w:val="24"/>
          <w:szCs w:val="24"/>
          <w:lang w:val="en"/>
        </w:rPr>
        <w:t>Prerequisites:</w:t>
      </w:r>
      <w:r w:rsidRPr="007B7037">
        <w:rPr>
          <w:rFonts w:eastAsia="Times New Roman"/>
          <w:sz w:val="24"/>
          <w:szCs w:val="24"/>
        </w:rPr>
        <w:tab/>
      </w:r>
      <w:r w:rsidRPr="007B7037">
        <w:rPr>
          <w:rFonts w:eastAsia="Times New Roman"/>
          <w:sz w:val="20"/>
          <w:szCs w:val="24"/>
        </w:rPr>
        <w:t>MATH 101, 103, 105, 106, 107, 108, 171, 201, 202, STAT 205, or 212; or concurrent enrollment in Math 106, 107, 108, 171, 201, 202, or STAT 212; or ALEKS placement score of 40% or higher.</w:t>
      </w:r>
    </w:p>
    <w:p w14:paraId="6EF37B22" w14:textId="77777777" w:rsidR="006F16DD" w:rsidRPr="007B7037" w:rsidRDefault="006F16DD" w:rsidP="005D5D44">
      <w:pPr>
        <w:spacing w:after="0" w:line="240" w:lineRule="auto"/>
        <w:outlineLvl w:val="0"/>
        <w:rPr>
          <w:rStyle w:val="Hyperlink"/>
          <w:rFonts w:eastAsia="Times New Roman"/>
          <w:bCs/>
          <w:kern w:val="36"/>
          <w:sz w:val="24"/>
          <w:szCs w:val="24"/>
          <w:lang w:val="en"/>
        </w:rPr>
      </w:pPr>
    </w:p>
    <w:p w14:paraId="68AB6EEC" w14:textId="5D05BA02" w:rsidR="006F16DD" w:rsidRPr="007B7037" w:rsidRDefault="003318A2" w:rsidP="006F16DD">
      <w:pPr>
        <w:spacing w:before="100" w:beforeAutospacing="1" w:after="100" w:afterAutospacing="1" w:line="240" w:lineRule="auto"/>
        <w:contextualSpacing/>
        <w:outlineLvl w:val="0"/>
        <w:rPr>
          <w:rFonts w:eastAsia="Times New Roman"/>
          <w:b/>
          <w:bCs/>
          <w:kern w:val="36"/>
          <w:sz w:val="24"/>
          <w:szCs w:val="24"/>
          <w:lang w:val="en"/>
        </w:rPr>
      </w:pPr>
      <w:r w:rsidRPr="007B7037">
        <w:rPr>
          <w:rFonts w:eastAsia="Times New Roman"/>
          <w:b/>
          <w:bCs/>
          <w:kern w:val="36"/>
          <w:sz w:val="24"/>
          <w:szCs w:val="24"/>
          <w:lang w:val="en"/>
        </w:rPr>
        <w:t>Instructor Interaction</w:t>
      </w:r>
      <w:r w:rsidR="006F16DD" w:rsidRPr="007B7037">
        <w:rPr>
          <w:rFonts w:eastAsia="Times New Roman"/>
          <w:b/>
          <w:bCs/>
          <w:kern w:val="36"/>
          <w:sz w:val="24"/>
          <w:szCs w:val="24"/>
          <w:lang w:val="en"/>
        </w:rPr>
        <w:t>:</w:t>
      </w:r>
    </w:p>
    <w:p w14:paraId="13CB30B9" w14:textId="2D97F2B9" w:rsidR="006F16DD" w:rsidRPr="007B7037" w:rsidRDefault="008053C5" w:rsidP="006F16DD">
      <w:pPr>
        <w:spacing w:before="100" w:beforeAutospacing="1" w:after="100" w:afterAutospacing="1" w:line="240" w:lineRule="auto"/>
        <w:contextualSpacing/>
        <w:outlineLvl w:val="0"/>
        <w:rPr>
          <w:rFonts w:eastAsia="Times New Roman"/>
          <w:bCs/>
          <w:kern w:val="36"/>
          <w:sz w:val="24"/>
          <w:szCs w:val="24"/>
          <w:lang w:val="en"/>
        </w:rPr>
      </w:pPr>
      <w:r w:rsidRPr="007B7037">
        <w:rPr>
          <w:rFonts w:eastAsia="Times New Roman"/>
          <w:bCs/>
          <w:kern w:val="36"/>
          <w:sz w:val="24"/>
          <w:szCs w:val="24"/>
          <w:lang w:val="en"/>
        </w:rPr>
        <w:t xml:space="preserve">       </w:t>
      </w:r>
      <w:r w:rsidR="006F16DD" w:rsidRPr="007B7037">
        <w:rPr>
          <w:rFonts w:eastAsia="Times New Roman"/>
          <w:bCs/>
          <w:kern w:val="36"/>
          <w:sz w:val="24"/>
          <w:szCs w:val="24"/>
          <w:lang w:val="en"/>
        </w:rPr>
        <w:t>For questions on economics, your first resources are the text book and LaunchPad. The help desk is awesome and allows for a lot of one-on-one time. I am available during office hours and occasionally by appointment.</w:t>
      </w:r>
      <w:r w:rsidRPr="007B7037">
        <w:rPr>
          <w:rFonts w:eastAsia="Times New Roman"/>
          <w:bCs/>
          <w:kern w:val="36"/>
          <w:sz w:val="24"/>
          <w:szCs w:val="24"/>
          <w:lang w:val="en"/>
        </w:rPr>
        <w:t xml:space="preserve"> However, in-class questions are </w:t>
      </w:r>
      <w:r w:rsidR="00D210A3" w:rsidRPr="007B7037">
        <w:rPr>
          <w:rFonts w:eastAsia="Times New Roman"/>
          <w:bCs/>
          <w:kern w:val="36"/>
          <w:sz w:val="24"/>
          <w:szCs w:val="24"/>
          <w:lang w:val="en"/>
        </w:rPr>
        <w:t xml:space="preserve">usually </w:t>
      </w:r>
      <w:r w:rsidRPr="007B7037">
        <w:rPr>
          <w:rFonts w:eastAsia="Times New Roman"/>
          <w:bCs/>
          <w:kern w:val="36"/>
          <w:sz w:val="24"/>
          <w:szCs w:val="24"/>
          <w:lang w:val="en"/>
        </w:rPr>
        <w:t xml:space="preserve">preferred since they </w:t>
      </w:r>
      <w:r w:rsidR="00D210A3" w:rsidRPr="007B7037">
        <w:rPr>
          <w:rFonts w:eastAsia="Times New Roman"/>
          <w:bCs/>
          <w:kern w:val="36"/>
          <w:sz w:val="24"/>
          <w:szCs w:val="24"/>
          <w:lang w:val="en"/>
        </w:rPr>
        <w:t xml:space="preserve">can </w:t>
      </w:r>
      <w:r w:rsidRPr="007B7037">
        <w:rPr>
          <w:rFonts w:eastAsia="Times New Roman"/>
          <w:bCs/>
          <w:kern w:val="36"/>
          <w:sz w:val="24"/>
          <w:szCs w:val="24"/>
          <w:lang w:val="en"/>
        </w:rPr>
        <w:t>help the whole class.</w:t>
      </w:r>
    </w:p>
    <w:p w14:paraId="0DC7C3A9" w14:textId="2DEF67E2" w:rsidR="006F16DD" w:rsidRPr="007B7037" w:rsidRDefault="008053C5" w:rsidP="005D5D44">
      <w:pPr>
        <w:spacing w:after="0"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       </w:t>
      </w:r>
      <w:r w:rsidR="006F16DD" w:rsidRPr="007B7037">
        <w:rPr>
          <w:rFonts w:eastAsia="Times New Roman"/>
          <w:bCs/>
          <w:kern w:val="36"/>
          <w:sz w:val="24"/>
          <w:szCs w:val="24"/>
          <w:lang w:val="en"/>
        </w:rPr>
        <w:t>For questions on grades, scheduling, testing, etc., please first refer to the syllabus and course schedule, and then email me with any additional questions. We’ll schedule an in-person appointment if needed.</w:t>
      </w:r>
    </w:p>
    <w:p w14:paraId="47CC509C" w14:textId="25079C2A" w:rsidR="006F16DD" w:rsidRPr="007B7037" w:rsidRDefault="008053C5" w:rsidP="005D5D44">
      <w:pPr>
        <w:spacing w:after="0"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       </w:t>
      </w:r>
      <w:r w:rsidR="006F16DD" w:rsidRPr="007B7037">
        <w:rPr>
          <w:rFonts w:eastAsia="Times New Roman"/>
          <w:bCs/>
          <w:kern w:val="36"/>
          <w:sz w:val="24"/>
          <w:szCs w:val="24"/>
          <w:lang w:val="en"/>
        </w:rPr>
        <w:t xml:space="preserve">For questions with class software, </w:t>
      </w:r>
      <w:r w:rsidR="003318A2" w:rsidRPr="007B7037">
        <w:rPr>
          <w:rFonts w:eastAsia="Times New Roman"/>
          <w:bCs/>
          <w:kern w:val="36"/>
          <w:sz w:val="24"/>
          <w:szCs w:val="24"/>
          <w:lang w:val="en"/>
        </w:rPr>
        <w:t>try to sort it out on your own or with tech support. Y</w:t>
      </w:r>
      <w:r w:rsidR="006F16DD" w:rsidRPr="007B7037">
        <w:rPr>
          <w:rFonts w:eastAsia="Times New Roman"/>
          <w:bCs/>
          <w:kern w:val="36"/>
          <w:sz w:val="24"/>
          <w:szCs w:val="24"/>
          <w:lang w:val="en"/>
        </w:rPr>
        <w:t>ou can email me, but if anything is actually going wrong, I will just refer you to the appropriate tech support because the problem is probably way beyond me.</w:t>
      </w:r>
      <w:r w:rsidR="00D210A3" w:rsidRPr="007B7037">
        <w:rPr>
          <w:rFonts w:eastAsia="Times New Roman"/>
          <w:bCs/>
          <w:kern w:val="36"/>
          <w:sz w:val="24"/>
          <w:szCs w:val="24"/>
          <w:lang w:val="en"/>
        </w:rPr>
        <w:t xml:space="preserve"> You are expected to sort out your </w:t>
      </w:r>
      <w:r w:rsidR="00D210A3" w:rsidRPr="007B7037">
        <w:rPr>
          <w:rFonts w:eastAsia="Times New Roman"/>
          <w:bCs/>
          <w:kern w:val="36"/>
          <w:sz w:val="24"/>
          <w:szCs w:val="24"/>
          <w:lang w:val="en"/>
        </w:rPr>
        <w:lastRenderedPageBreak/>
        <w:t>issues before an assignment is due. Late work policies apply even with</w:t>
      </w:r>
      <w:r w:rsidR="005F003F" w:rsidRPr="007B7037">
        <w:rPr>
          <w:rFonts w:eastAsia="Times New Roman"/>
          <w:bCs/>
          <w:kern w:val="36"/>
          <w:sz w:val="24"/>
          <w:szCs w:val="24"/>
          <w:lang w:val="en"/>
        </w:rPr>
        <w:t xml:space="preserve"> personal</w:t>
      </w:r>
      <w:r w:rsidR="00D210A3" w:rsidRPr="007B7037">
        <w:rPr>
          <w:rFonts w:eastAsia="Times New Roman"/>
          <w:bCs/>
          <w:kern w:val="36"/>
          <w:sz w:val="24"/>
          <w:szCs w:val="24"/>
          <w:lang w:val="en"/>
        </w:rPr>
        <w:t xml:space="preserve"> technical problems.</w:t>
      </w:r>
      <w:r w:rsidR="005F003F" w:rsidRPr="007B7037">
        <w:rPr>
          <w:rFonts w:eastAsia="Times New Roman"/>
          <w:bCs/>
          <w:kern w:val="36"/>
          <w:sz w:val="24"/>
          <w:szCs w:val="24"/>
          <w:lang w:val="en"/>
        </w:rPr>
        <w:t xml:space="preserve"> Of course if there is a class-wide problem I will adjust due dates as needed.</w:t>
      </w:r>
    </w:p>
    <w:p w14:paraId="00A76953" w14:textId="68BF3DCA" w:rsidR="007C205F" w:rsidRPr="007B7037" w:rsidRDefault="007C205F" w:rsidP="005D5D44">
      <w:pPr>
        <w:spacing w:after="0" w:line="240" w:lineRule="auto"/>
        <w:outlineLvl w:val="0"/>
        <w:rPr>
          <w:rFonts w:eastAsia="Times New Roman"/>
          <w:bCs/>
          <w:kern w:val="36"/>
          <w:sz w:val="24"/>
          <w:szCs w:val="24"/>
          <w:lang w:val="en"/>
        </w:rPr>
      </w:pPr>
      <w:r w:rsidRPr="007B7037">
        <w:rPr>
          <w:rFonts w:eastAsia="Times New Roman"/>
          <w:bCs/>
          <w:kern w:val="36"/>
          <w:sz w:val="24"/>
          <w:szCs w:val="24"/>
          <w:lang w:val="en"/>
        </w:rPr>
        <w:t xml:space="preserve">       I do not answer my email on Saturday or Sunday.</w:t>
      </w:r>
    </w:p>
    <w:p w14:paraId="411A415D" w14:textId="77777777" w:rsidR="00B14066" w:rsidRPr="007B7037" w:rsidRDefault="00B14066" w:rsidP="005D5D44">
      <w:pPr>
        <w:spacing w:after="0" w:line="240" w:lineRule="auto"/>
        <w:outlineLvl w:val="0"/>
        <w:rPr>
          <w:rFonts w:eastAsia="Times New Roman"/>
          <w:bCs/>
          <w:kern w:val="36"/>
          <w:sz w:val="24"/>
          <w:szCs w:val="24"/>
          <w:lang w:val="en"/>
        </w:rPr>
      </w:pPr>
    </w:p>
    <w:p w14:paraId="26007EEE" w14:textId="77777777" w:rsidR="005A18EC" w:rsidRPr="007B7037" w:rsidRDefault="005A18EC" w:rsidP="005A18EC">
      <w:pPr>
        <w:pStyle w:val="Heading1"/>
        <w:spacing w:before="0" w:beforeAutospacing="0" w:after="0" w:afterAutospacing="0"/>
        <w:rPr>
          <w:sz w:val="20"/>
          <w:szCs w:val="24"/>
          <w:lang w:val="en"/>
        </w:rPr>
      </w:pPr>
      <w:bookmarkStart w:id="0" w:name="CourseGoals"/>
      <w:r w:rsidRPr="007B7037">
        <w:rPr>
          <w:sz w:val="40"/>
          <w:lang w:val="en"/>
        </w:rPr>
        <w:t>Course Overview</w:t>
      </w:r>
    </w:p>
    <w:p w14:paraId="70D29927" w14:textId="56F7E9CB" w:rsidR="005A18EC" w:rsidRPr="007B7037" w:rsidRDefault="005A18EC" w:rsidP="005A18EC">
      <w:pPr>
        <w:spacing w:after="100" w:afterAutospacing="1" w:line="240" w:lineRule="auto"/>
        <w:contextualSpacing/>
        <w:outlineLvl w:val="0"/>
        <w:rPr>
          <w:rFonts w:eastAsia="Times New Roman"/>
          <w:sz w:val="24"/>
          <w:szCs w:val="24"/>
          <w:lang w:val="en"/>
        </w:rPr>
      </w:pPr>
      <w:r w:rsidRPr="007B7037">
        <w:rPr>
          <w:rFonts w:eastAsia="Times New Roman"/>
          <w:sz w:val="24"/>
          <w:szCs w:val="24"/>
          <w:lang w:val="en"/>
        </w:rPr>
        <w:t xml:space="preserve">Macroeconomics is the study of the overall economic activity that takes place in a society. Unlike microeconomics, which focuses on the behavior of individual units like people, firms, and industries, macroeconomics looks at the whole economy on a state, national, and international level. Macroeconomics aggregates individual units into large groups, so we consider how all the economy might react to changes. We do this by looking at measures of the economy as a whole–Gross Domestic Product (GDP), inflation, unemployment, or trade balances. We can estimate how government policy can hurt or help the economy. What causes business cycles? Will tax cuts really make us better off if we cut government spending? Is a low interest rate policy from the Federal Reserve always in the best interest of economic growth? Do free trade acts really cost the US jobs? Macroeconomic analysis provides the tools to help answer these questions </w:t>
      </w:r>
    </w:p>
    <w:p w14:paraId="646021A7" w14:textId="77777777" w:rsidR="005A18EC" w:rsidRPr="007B7037" w:rsidRDefault="005A18EC" w:rsidP="005A18EC">
      <w:pPr>
        <w:spacing w:before="100" w:beforeAutospacing="1" w:after="100" w:afterAutospacing="1" w:line="240" w:lineRule="auto"/>
        <w:contextualSpacing/>
        <w:outlineLvl w:val="0"/>
        <w:rPr>
          <w:rFonts w:eastAsia="Times New Roman"/>
          <w:b/>
          <w:bCs/>
          <w:kern w:val="36"/>
          <w:sz w:val="28"/>
          <w:szCs w:val="48"/>
          <w:lang w:val="en"/>
        </w:rPr>
      </w:pPr>
    </w:p>
    <w:p w14:paraId="083704CD" w14:textId="77777777" w:rsidR="00CC40D2" w:rsidRPr="007B7037"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7B7037">
        <w:rPr>
          <w:rFonts w:eastAsia="Times New Roman"/>
          <w:b/>
          <w:bCs/>
          <w:kern w:val="36"/>
          <w:sz w:val="48"/>
          <w:szCs w:val="48"/>
          <w:lang w:val="en"/>
        </w:rPr>
        <w:t>Course Goals</w:t>
      </w:r>
      <w:bookmarkEnd w:id="0"/>
    </w:p>
    <w:p w14:paraId="41BFDEAD" w14:textId="4329D650" w:rsidR="00CC40D2" w:rsidRPr="007B7037" w:rsidRDefault="00CC40D2" w:rsidP="00487E33">
      <w:p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Upon completion of this course, you should understand and be familiar with the how the economy operates in a market-oriented country like the United States, with an emphasis on government policy impacts. The learning goals for </w:t>
      </w:r>
      <w:r w:rsidR="00F57119" w:rsidRPr="007B7037">
        <w:rPr>
          <w:rFonts w:eastAsia="Times New Roman"/>
          <w:sz w:val="24"/>
          <w:szCs w:val="24"/>
          <w:lang w:val="en"/>
        </w:rPr>
        <w:t>my</w:t>
      </w:r>
      <w:r w:rsidRPr="007B7037">
        <w:rPr>
          <w:rFonts w:eastAsia="Times New Roman"/>
          <w:sz w:val="24"/>
          <w:szCs w:val="24"/>
          <w:lang w:val="en"/>
        </w:rPr>
        <w:t xml:space="preserve"> Fundamentals of Macroeconomics </w:t>
      </w:r>
      <w:r w:rsidR="00F57119" w:rsidRPr="007B7037">
        <w:rPr>
          <w:rFonts w:eastAsia="Times New Roman"/>
          <w:sz w:val="24"/>
          <w:szCs w:val="24"/>
          <w:lang w:val="en"/>
        </w:rPr>
        <w:t>course</w:t>
      </w:r>
      <w:r w:rsidRPr="007B7037">
        <w:rPr>
          <w:rFonts w:eastAsia="Times New Roman"/>
          <w:sz w:val="24"/>
          <w:szCs w:val="24"/>
          <w:lang w:val="en"/>
        </w:rPr>
        <w:t xml:space="preserve"> include:</w:t>
      </w:r>
    </w:p>
    <w:p w14:paraId="78CE6125" w14:textId="77777777" w:rsidR="00CC40D2" w:rsidRPr="007B7037"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Students will learn the basic terminology of macroeconomics. </w:t>
      </w:r>
    </w:p>
    <w:p w14:paraId="2071C187" w14:textId="77777777" w:rsidR="00CC40D2" w:rsidRPr="007B7037"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Students will be able to apply the concepts of choice and opportunity cost to basic situations involving scarcity and clearly identify feasible choices. </w:t>
      </w:r>
    </w:p>
    <w:p w14:paraId="471A1FE6" w14:textId="77777777" w:rsidR="00CC40D2" w:rsidRPr="007B7037"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Students will understand the circular flow of the economy. </w:t>
      </w:r>
    </w:p>
    <w:p w14:paraId="50469BD0" w14:textId="77777777" w:rsidR="00CC40D2" w:rsidRPr="007B7037"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Students will understand how the level of economic activity in an economy is determined. </w:t>
      </w:r>
    </w:p>
    <w:p w14:paraId="3FD44B8F" w14:textId="77777777" w:rsidR="00CC40D2" w:rsidRPr="007B7037"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Students will understand the gains from international trade. </w:t>
      </w:r>
    </w:p>
    <w:p w14:paraId="5D3F0DA5" w14:textId="6844D2E0" w:rsidR="00CC40D2" w:rsidRPr="007B7037"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Students will understand how a market based economy achieves short-run and long-ru</w:t>
      </w:r>
      <w:r w:rsidR="005D5D44" w:rsidRPr="007B7037">
        <w:rPr>
          <w:rFonts w:eastAsia="Times New Roman"/>
          <w:sz w:val="24"/>
          <w:szCs w:val="24"/>
          <w:lang w:val="en"/>
        </w:rPr>
        <w:t>n levels of output.</w:t>
      </w:r>
    </w:p>
    <w:p w14:paraId="56FB61AF" w14:textId="77777777" w:rsidR="00CC40D2" w:rsidRPr="007B7037"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Students will be able to critically appraise how government policies, monetary policies and policies on spending and taxes, in particular, affect GDP, unemployment, inflation and growth. </w:t>
      </w:r>
    </w:p>
    <w:p w14:paraId="3CC75133" w14:textId="77777777" w:rsidR="00655A0A" w:rsidRPr="007B7037" w:rsidRDefault="00655A0A" w:rsidP="00655A0A">
      <w:pPr>
        <w:pStyle w:val="Heading4"/>
        <w:spacing w:before="2"/>
        <w:rPr>
          <w:rFonts w:ascii="Times New Roman" w:eastAsia="Times New Roman" w:hAnsi="Times New Roman" w:cs="Times New Roman"/>
          <w:b/>
          <w:bCs/>
          <w:i w:val="0"/>
          <w:iCs w:val="0"/>
          <w:color w:val="auto"/>
          <w:kern w:val="36"/>
          <w:sz w:val="48"/>
          <w:szCs w:val="48"/>
          <w:lang w:val="en"/>
        </w:rPr>
      </w:pPr>
      <w:r w:rsidRPr="007B7037">
        <w:rPr>
          <w:rFonts w:ascii="Times New Roman" w:eastAsia="Times New Roman" w:hAnsi="Times New Roman" w:cs="Times New Roman"/>
          <w:b/>
          <w:bCs/>
          <w:i w:val="0"/>
          <w:iCs w:val="0"/>
          <w:color w:val="auto"/>
          <w:kern w:val="36"/>
          <w:sz w:val="48"/>
          <w:szCs w:val="48"/>
          <w:lang w:val="en"/>
        </w:rPr>
        <w:t>Grading</w:t>
      </w:r>
    </w:p>
    <w:tbl>
      <w:tblPr>
        <w:tblStyle w:val="TableGrid"/>
        <w:tblW w:w="0" w:type="auto"/>
        <w:jc w:val="center"/>
        <w:tblLook w:val="04A0" w:firstRow="1" w:lastRow="0" w:firstColumn="1" w:lastColumn="0" w:noHBand="0" w:noVBand="1"/>
      </w:tblPr>
      <w:tblGrid>
        <w:gridCol w:w="3060"/>
        <w:gridCol w:w="2389"/>
      </w:tblGrid>
      <w:tr w:rsidR="00655A0A" w:rsidRPr="007B7037" w14:paraId="356E469F" w14:textId="77777777" w:rsidTr="007D5119">
        <w:trPr>
          <w:trHeight w:val="279"/>
          <w:jc w:val="center"/>
        </w:trPr>
        <w:tc>
          <w:tcPr>
            <w:tcW w:w="3060" w:type="dxa"/>
          </w:tcPr>
          <w:p w14:paraId="4582F70E" w14:textId="77777777" w:rsidR="00655A0A" w:rsidRPr="007B7037" w:rsidRDefault="00655A0A" w:rsidP="007D5119">
            <w:pPr>
              <w:spacing w:before="100" w:beforeAutospacing="1" w:after="100" w:afterAutospacing="1"/>
              <w:jc w:val="center"/>
              <w:rPr>
                <w:rFonts w:eastAsia="Times New Roman"/>
                <w:lang w:val="en"/>
              </w:rPr>
            </w:pPr>
            <w:r w:rsidRPr="007B7037">
              <w:rPr>
                <w:rFonts w:eastAsia="Times New Roman"/>
                <w:lang w:val="en"/>
              </w:rPr>
              <w:t>Assignment</w:t>
            </w:r>
          </w:p>
        </w:tc>
        <w:tc>
          <w:tcPr>
            <w:tcW w:w="2389" w:type="dxa"/>
          </w:tcPr>
          <w:p w14:paraId="4C4CB2A5" w14:textId="77777777" w:rsidR="00655A0A" w:rsidRPr="007B7037" w:rsidRDefault="00655A0A" w:rsidP="007D5119">
            <w:pPr>
              <w:spacing w:before="100" w:beforeAutospacing="1" w:after="100" w:afterAutospacing="1"/>
              <w:jc w:val="center"/>
              <w:rPr>
                <w:rFonts w:eastAsia="Times New Roman"/>
                <w:lang w:val="en"/>
              </w:rPr>
            </w:pPr>
            <w:r w:rsidRPr="007B7037">
              <w:rPr>
                <w:rFonts w:eastAsia="Times New Roman"/>
                <w:lang w:val="en"/>
              </w:rPr>
              <w:t>Share of Grade</w:t>
            </w:r>
          </w:p>
        </w:tc>
      </w:tr>
      <w:tr w:rsidR="00655A0A" w:rsidRPr="007B7037" w14:paraId="529DA86F" w14:textId="77777777" w:rsidTr="007D5119">
        <w:trPr>
          <w:trHeight w:val="279"/>
          <w:jc w:val="center"/>
        </w:trPr>
        <w:tc>
          <w:tcPr>
            <w:tcW w:w="3060" w:type="dxa"/>
          </w:tcPr>
          <w:p w14:paraId="62982411" w14:textId="77777777" w:rsidR="00655A0A" w:rsidRPr="007B7037" w:rsidRDefault="00655A0A" w:rsidP="007D5119">
            <w:pPr>
              <w:spacing w:before="100" w:beforeAutospacing="1" w:after="100" w:afterAutospacing="1"/>
              <w:rPr>
                <w:rFonts w:eastAsia="Times New Roman"/>
                <w:lang w:val="en"/>
              </w:rPr>
            </w:pPr>
            <w:r w:rsidRPr="007B7037">
              <w:rPr>
                <w:rFonts w:eastAsia="Times New Roman"/>
                <w:lang w:val="en"/>
              </w:rPr>
              <w:t>LaunchPad</w:t>
            </w:r>
          </w:p>
        </w:tc>
        <w:tc>
          <w:tcPr>
            <w:tcW w:w="2389" w:type="dxa"/>
          </w:tcPr>
          <w:p w14:paraId="01AC8602" w14:textId="51746B81" w:rsidR="00655A0A" w:rsidRPr="007B7037" w:rsidRDefault="00655A0A" w:rsidP="004B1144">
            <w:pPr>
              <w:spacing w:before="100" w:beforeAutospacing="1" w:after="100" w:afterAutospacing="1"/>
              <w:jc w:val="center"/>
              <w:rPr>
                <w:rFonts w:eastAsia="Times New Roman"/>
                <w:lang w:val="en"/>
              </w:rPr>
            </w:pPr>
            <w:r w:rsidRPr="007B7037">
              <w:rPr>
                <w:rFonts w:eastAsia="Times New Roman"/>
                <w:lang w:val="en"/>
              </w:rPr>
              <w:t>3</w:t>
            </w:r>
            <w:r w:rsidR="004B1144" w:rsidRPr="007B7037">
              <w:rPr>
                <w:rFonts w:eastAsia="Times New Roman"/>
                <w:lang w:val="en"/>
              </w:rPr>
              <w:t>5</w:t>
            </w:r>
            <w:r w:rsidRPr="007B7037">
              <w:rPr>
                <w:rFonts w:eastAsia="Times New Roman"/>
                <w:lang w:val="en"/>
              </w:rPr>
              <w:t>%</w:t>
            </w:r>
          </w:p>
        </w:tc>
      </w:tr>
      <w:tr w:rsidR="00655A0A" w:rsidRPr="007B7037" w14:paraId="2DB49B4D" w14:textId="77777777" w:rsidTr="007D5119">
        <w:trPr>
          <w:trHeight w:val="279"/>
          <w:jc w:val="center"/>
        </w:trPr>
        <w:tc>
          <w:tcPr>
            <w:tcW w:w="3060" w:type="dxa"/>
          </w:tcPr>
          <w:p w14:paraId="05537C87" w14:textId="77777777" w:rsidR="00655A0A" w:rsidRPr="007B7037" w:rsidRDefault="00655A0A" w:rsidP="007D5119">
            <w:pPr>
              <w:spacing w:before="100" w:beforeAutospacing="1" w:after="100" w:afterAutospacing="1"/>
              <w:rPr>
                <w:rFonts w:eastAsia="Times New Roman"/>
                <w:lang w:val="en"/>
              </w:rPr>
            </w:pPr>
            <w:r w:rsidRPr="007B7037">
              <w:rPr>
                <w:rFonts w:eastAsia="Times New Roman"/>
                <w:lang w:val="en"/>
              </w:rPr>
              <w:t>Net Tutor</w:t>
            </w:r>
          </w:p>
        </w:tc>
        <w:tc>
          <w:tcPr>
            <w:tcW w:w="2389" w:type="dxa"/>
          </w:tcPr>
          <w:p w14:paraId="6EDCF51F" w14:textId="77777777" w:rsidR="00655A0A" w:rsidRPr="007B7037" w:rsidRDefault="00655A0A" w:rsidP="007D5119">
            <w:pPr>
              <w:spacing w:before="100" w:beforeAutospacing="1" w:after="100" w:afterAutospacing="1"/>
              <w:jc w:val="center"/>
              <w:rPr>
                <w:rFonts w:eastAsia="Times New Roman"/>
                <w:lang w:val="en"/>
              </w:rPr>
            </w:pPr>
            <w:r w:rsidRPr="007B7037">
              <w:rPr>
                <w:rFonts w:eastAsia="Times New Roman"/>
                <w:lang w:val="en"/>
              </w:rPr>
              <w:t>10%</w:t>
            </w:r>
          </w:p>
        </w:tc>
      </w:tr>
      <w:tr w:rsidR="00655A0A" w:rsidRPr="007B7037" w14:paraId="15F8997F" w14:textId="77777777" w:rsidTr="007D5119">
        <w:trPr>
          <w:trHeight w:val="279"/>
          <w:jc w:val="center"/>
        </w:trPr>
        <w:tc>
          <w:tcPr>
            <w:tcW w:w="3060" w:type="dxa"/>
          </w:tcPr>
          <w:p w14:paraId="04B6A853" w14:textId="77777777" w:rsidR="00655A0A" w:rsidRPr="007B7037" w:rsidRDefault="00655A0A" w:rsidP="007D5119">
            <w:pPr>
              <w:spacing w:before="100" w:beforeAutospacing="1" w:after="100" w:afterAutospacing="1"/>
              <w:rPr>
                <w:rFonts w:eastAsia="Times New Roman"/>
                <w:lang w:val="en"/>
              </w:rPr>
            </w:pPr>
            <w:r w:rsidRPr="007B7037">
              <w:rPr>
                <w:rFonts w:eastAsia="Times New Roman"/>
                <w:lang w:val="en"/>
              </w:rPr>
              <w:t>Attendance &amp; Participation</w:t>
            </w:r>
          </w:p>
        </w:tc>
        <w:tc>
          <w:tcPr>
            <w:tcW w:w="2389" w:type="dxa"/>
          </w:tcPr>
          <w:p w14:paraId="6E643956" w14:textId="77777777" w:rsidR="00655A0A" w:rsidRPr="007B7037" w:rsidRDefault="00655A0A" w:rsidP="007D5119">
            <w:pPr>
              <w:spacing w:before="100" w:beforeAutospacing="1" w:after="100" w:afterAutospacing="1"/>
              <w:jc w:val="center"/>
              <w:rPr>
                <w:rFonts w:eastAsia="Times New Roman"/>
                <w:lang w:val="en"/>
              </w:rPr>
            </w:pPr>
            <w:r w:rsidRPr="007B7037">
              <w:rPr>
                <w:rFonts w:eastAsia="Times New Roman"/>
                <w:lang w:val="en"/>
              </w:rPr>
              <w:t>8%</w:t>
            </w:r>
          </w:p>
        </w:tc>
      </w:tr>
      <w:tr w:rsidR="00655A0A" w:rsidRPr="007B7037" w14:paraId="158A128F" w14:textId="77777777" w:rsidTr="007D5119">
        <w:trPr>
          <w:trHeight w:val="279"/>
          <w:jc w:val="center"/>
        </w:trPr>
        <w:tc>
          <w:tcPr>
            <w:tcW w:w="3060" w:type="dxa"/>
          </w:tcPr>
          <w:p w14:paraId="7D255D59" w14:textId="77777777" w:rsidR="00655A0A" w:rsidRPr="007B7037" w:rsidRDefault="00655A0A" w:rsidP="007D5119">
            <w:pPr>
              <w:spacing w:before="100" w:beforeAutospacing="1" w:after="100" w:afterAutospacing="1"/>
              <w:rPr>
                <w:rFonts w:eastAsia="Times New Roman"/>
                <w:lang w:val="en"/>
              </w:rPr>
            </w:pPr>
            <w:r w:rsidRPr="007B7037">
              <w:rPr>
                <w:rFonts w:eastAsia="Times New Roman"/>
                <w:lang w:val="en"/>
              </w:rPr>
              <w:t>Test 1</w:t>
            </w:r>
          </w:p>
        </w:tc>
        <w:tc>
          <w:tcPr>
            <w:tcW w:w="2389" w:type="dxa"/>
          </w:tcPr>
          <w:p w14:paraId="1D7B12B9" w14:textId="25846D24" w:rsidR="00655A0A" w:rsidRPr="007B7037" w:rsidRDefault="00655A0A" w:rsidP="007D5119">
            <w:pPr>
              <w:spacing w:before="100" w:beforeAutospacing="1" w:after="100" w:afterAutospacing="1"/>
              <w:jc w:val="center"/>
              <w:rPr>
                <w:rFonts w:eastAsia="Times New Roman"/>
                <w:lang w:val="en"/>
              </w:rPr>
            </w:pPr>
            <w:r w:rsidRPr="007B7037">
              <w:rPr>
                <w:rFonts w:eastAsia="Times New Roman"/>
                <w:lang w:val="en"/>
              </w:rPr>
              <w:t>10%</w:t>
            </w:r>
          </w:p>
        </w:tc>
      </w:tr>
      <w:tr w:rsidR="00655A0A" w:rsidRPr="007B7037" w14:paraId="5BB95085" w14:textId="77777777" w:rsidTr="007D5119">
        <w:trPr>
          <w:trHeight w:val="279"/>
          <w:jc w:val="center"/>
        </w:trPr>
        <w:tc>
          <w:tcPr>
            <w:tcW w:w="3060" w:type="dxa"/>
          </w:tcPr>
          <w:p w14:paraId="6CF6B922" w14:textId="77777777" w:rsidR="00655A0A" w:rsidRPr="007B7037" w:rsidRDefault="00655A0A" w:rsidP="007D5119">
            <w:pPr>
              <w:spacing w:before="100" w:beforeAutospacing="1" w:after="100" w:afterAutospacing="1"/>
              <w:rPr>
                <w:rFonts w:eastAsia="Times New Roman"/>
                <w:lang w:val="en"/>
              </w:rPr>
            </w:pPr>
            <w:r w:rsidRPr="007B7037">
              <w:rPr>
                <w:rFonts w:eastAsia="Times New Roman"/>
                <w:lang w:val="en"/>
              </w:rPr>
              <w:t>Test 2</w:t>
            </w:r>
          </w:p>
        </w:tc>
        <w:tc>
          <w:tcPr>
            <w:tcW w:w="2389" w:type="dxa"/>
          </w:tcPr>
          <w:p w14:paraId="50294E9A" w14:textId="3B862F59" w:rsidR="00655A0A" w:rsidRPr="007B7037" w:rsidRDefault="00655A0A" w:rsidP="007D5119">
            <w:pPr>
              <w:spacing w:before="100" w:beforeAutospacing="1" w:after="100" w:afterAutospacing="1"/>
              <w:jc w:val="center"/>
              <w:rPr>
                <w:rFonts w:eastAsia="Times New Roman"/>
                <w:lang w:val="en"/>
              </w:rPr>
            </w:pPr>
            <w:r w:rsidRPr="007B7037">
              <w:rPr>
                <w:rFonts w:eastAsia="Times New Roman"/>
                <w:lang w:val="en"/>
              </w:rPr>
              <w:t>10%</w:t>
            </w:r>
          </w:p>
        </w:tc>
      </w:tr>
      <w:tr w:rsidR="00655A0A" w:rsidRPr="007B7037" w14:paraId="5918D912" w14:textId="77777777" w:rsidTr="007D5119">
        <w:trPr>
          <w:trHeight w:val="301"/>
          <w:jc w:val="center"/>
        </w:trPr>
        <w:tc>
          <w:tcPr>
            <w:tcW w:w="3060" w:type="dxa"/>
          </w:tcPr>
          <w:p w14:paraId="6F52F1B4" w14:textId="77777777" w:rsidR="00655A0A" w:rsidRPr="007B7037" w:rsidRDefault="00655A0A" w:rsidP="007D5119">
            <w:pPr>
              <w:spacing w:before="100" w:beforeAutospacing="1" w:after="100" w:afterAutospacing="1"/>
              <w:rPr>
                <w:rFonts w:eastAsia="Times New Roman"/>
                <w:lang w:val="en"/>
              </w:rPr>
            </w:pPr>
            <w:r w:rsidRPr="007B7037">
              <w:rPr>
                <w:rFonts w:eastAsia="Times New Roman"/>
                <w:lang w:val="en"/>
              </w:rPr>
              <w:t>Test 3</w:t>
            </w:r>
          </w:p>
        </w:tc>
        <w:tc>
          <w:tcPr>
            <w:tcW w:w="2389" w:type="dxa"/>
          </w:tcPr>
          <w:p w14:paraId="5C0F7C1A" w14:textId="77AF1419" w:rsidR="00655A0A" w:rsidRPr="007B7037" w:rsidRDefault="00655A0A" w:rsidP="004B1144">
            <w:pPr>
              <w:spacing w:before="100" w:beforeAutospacing="1" w:after="100" w:afterAutospacing="1"/>
              <w:jc w:val="center"/>
              <w:rPr>
                <w:rFonts w:eastAsia="Times New Roman"/>
                <w:lang w:val="en"/>
              </w:rPr>
            </w:pPr>
            <w:r w:rsidRPr="007B7037">
              <w:rPr>
                <w:rFonts w:eastAsia="Times New Roman"/>
                <w:lang w:val="en"/>
              </w:rPr>
              <w:t>1</w:t>
            </w:r>
            <w:r w:rsidR="004B1144" w:rsidRPr="007B7037">
              <w:rPr>
                <w:rFonts w:eastAsia="Times New Roman"/>
                <w:lang w:val="en"/>
              </w:rPr>
              <w:t>2</w:t>
            </w:r>
            <w:r w:rsidRPr="007B7037">
              <w:rPr>
                <w:rFonts w:eastAsia="Times New Roman"/>
                <w:lang w:val="en"/>
              </w:rPr>
              <w:t>%</w:t>
            </w:r>
          </w:p>
        </w:tc>
      </w:tr>
      <w:tr w:rsidR="00655A0A" w:rsidRPr="007B7037" w14:paraId="4A7EE156" w14:textId="77777777" w:rsidTr="007D5119">
        <w:trPr>
          <w:trHeight w:val="279"/>
          <w:jc w:val="center"/>
        </w:trPr>
        <w:tc>
          <w:tcPr>
            <w:tcW w:w="3060" w:type="dxa"/>
          </w:tcPr>
          <w:p w14:paraId="294C6966" w14:textId="77777777" w:rsidR="00655A0A" w:rsidRPr="007B7037" w:rsidRDefault="00655A0A" w:rsidP="007D5119">
            <w:pPr>
              <w:spacing w:before="100" w:beforeAutospacing="1" w:after="100" w:afterAutospacing="1"/>
              <w:rPr>
                <w:rFonts w:eastAsia="Times New Roman"/>
                <w:lang w:val="en"/>
              </w:rPr>
            </w:pPr>
            <w:r w:rsidRPr="007B7037">
              <w:rPr>
                <w:rFonts w:eastAsia="Times New Roman"/>
                <w:lang w:val="en"/>
              </w:rPr>
              <w:lastRenderedPageBreak/>
              <w:t>Final Exam</w:t>
            </w:r>
          </w:p>
        </w:tc>
        <w:tc>
          <w:tcPr>
            <w:tcW w:w="2389" w:type="dxa"/>
          </w:tcPr>
          <w:p w14:paraId="73742A12" w14:textId="577B77A5" w:rsidR="00655A0A" w:rsidRPr="007B7037" w:rsidRDefault="00655A0A" w:rsidP="00655A0A">
            <w:pPr>
              <w:spacing w:before="100" w:beforeAutospacing="1" w:after="100" w:afterAutospacing="1"/>
              <w:jc w:val="center"/>
              <w:rPr>
                <w:rFonts w:eastAsia="Times New Roman"/>
                <w:lang w:val="en"/>
              </w:rPr>
            </w:pPr>
            <w:r w:rsidRPr="007B7037">
              <w:rPr>
                <w:rFonts w:eastAsia="Times New Roman"/>
                <w:lang w:val="en"/>
              </w:rPr>
              <w:t>15%</w:t>
            </w:r>
          </w:p>
        </w:tc>
      </w:tr>
    </w:tbl>
    <w:p w14:paraId="00977032" w14:textId="77777777" w:rsidR="00655A0A" w:rsidRPr="007B7037" w:rsidRDefault="00655A0A" w:rsidP="00655A0A">
      <w:pPr>
        <w:spacing w:before="2" w:beforeAutospacing="1" w:after="100" w:afterAutospacing="1"/>
        <w:rPr>
          <w:rFonts w:eastAsia="Times New Roman"/>
          <w:lang w:val="en"/>
        </w:rPr>
      </w:pPr>
    </w:p>
    <w:tbl>
      <w:tblPr>
        <w:tblStyle w:val="TableGrid"/>
        <w:tblW w:w="0" w:type="auto"/>
        <w:jc w:val="center"/>
        <w:tblLook w:val="00A0" w:firstRow="1" w:lastRow="0" w:firstColumn="1" w:lastColumn="0" w:noHBand="0" w:noVBand="0"/>
      </w:tblPr>
      <w:tblGrid>
        <w:gridCol w:w="1649"/>
        <w:gridCol w:w="1609"/>
        <w:gridCol w:w="1609"/>
        <w:gridCol w:w="1609"/>
      </w:tblGrid>
      <w:tr w:rsidR="00655A0A" w:rsidRPr="007B7037" w14:paraId="09E03012" w14:textId="77777777" w:rsidTr="007D5119">
        <w:trPr>
          <w:jc w:val="center"/>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7DA5F" w14:textId="77777777" w:rsidR="00655A0A" w:rsidRPr="007B7037" w:rsidRDefault="00655A0A" w:rsidP="007D5119">
            <w:pPr>
              <w:pStyle w:val="NormalWeb"/>
              <w:spacing w:before="2"/>
              <w:jc w:val="center"/>
              <w:rPr>
                <w:b/>
              </w:rPr>
            </w:pPr>
            <w:bookmarkStart w:id="1" w:name="OLE_LINK2"/>
            <w:r w:rsidRPr="007B7037">
              <w:rPr>
                <w:b/>
              </w:rPr>
              <w:t>Grade Range</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14ECC" w14:textId="77777777" w:rsidR="00655A0A" w:rsidRPr="007B7037" w:rsidRDefault="00655A0A" w:rsidP="007D5119">
            <w:pPr>
              <w:pStyle w:val="NormalWeb"/>
              <w:spacing w:before="2"/>
              <w:jc w:val="center"/>
              <w:rPr>
                <w:b/>
              </w:rPr>
            </w:pPr>
            <w:r w:rsidRPr="007B7037">
              <w:rPr>
                <w:b/>
              </w:rPr>
              <w:t>Letter Grade</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8B6B6" w14:textId="77777777" w:rsidR="00655A0A" w:rsidRPr="007B7037" w:rsidRDefault="00655A0A" w:rsidP="007D5119">
            <w:pPr>
              <w:pStyle w:val="NormalWeb"/>
              <w:spacing w:before="2"/>
              <w:jc w:val="center"/>
              <w:rPr>
                <w:b/>
              </w:rPr>
            </w:pPr>
            <w:r w:rsidRPr="007B7037">
              <w:rPr>
                <w:b/>
              </w:rPr>
              <w:t>Grade Range</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62C59" w14:textId="77777777" w:rsidR="00655A0A" w:rsidRPr="007B7037" w:rsidRDefault="00655A0A" w:rsidP="007D5119">
            <w:pPr>
              <w:pStyle w:val="NormalWeb"/>
              <w:spacing w:before="2"/>
              <w:jc w:val="center"/>
              <w:rPr>
                <w:b/>
              </w:rPr>
            </w:pPr>
            <w:r w:rsidRPr="007B7037">
              <w:rPr>
                <w:b/>
              </w:rPr>
              <w:t>Letter Grade</w:t>
            </w:r>
          </w:p>
        </w:tc>
      </w:tr>
      <w:tr w:rsidR="00655A0A" w:rsidRPr="007B7037" w14:paraId="77492AC3" w14:textId="77777777" w:rsidTr="007D5119">
        <w:trPr>
          <w:jc w:val="center"/>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0DEEE" w14:textId="77777777" w:rsidR="00655A0A" w:rsidRPr="007B7037" w:rsidRDefault="00655A0A" w:rsidP="007D5119">
            <w:pPr>
              <w:pStyle w:val="NormalWeb"/>
              <w:tabs>
                <w:tab w:val="left" w:pos="1253"/>
              </w:tabs>
              <w:spacing w:before="2"/>
              <w:jc w:val="both"/>
            </w:pPr>
            <w:r w:rsidRPr="007B7037">
              <w:t>93-100%</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539BC" w14:textId="77777777" w:rsidR="00655A0A" w:rsidRPr="007B7037" w:rsidRDefault="00655A0A" w:rsidP="007D5119">
            <w:pPr>
              <w:pStyle w:val="NormalWeb"/>
              <w:spacing w:before="2"/>
              <w:jc w:val="both"/>
            </w:pPr>
            <w:r w:rsidRPr="007B7037">
              <w:t>A</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4C314" w14:textId="77777777" w:rsidR="00655A0A" w:rsidRPr="007B7037" w:rsidRDefault="00655A0A" w:rsidP="007D5119">
            <w:pPr>
              <w:pStyle w:val="NormalWeb"/>
              <w:spacing w:before="2"/>
              <w:jc w:val="both"/>
            </w:pPr>
            <w:r w:rsidRPr="007B7037">
              <w:t>73-76.99%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CB1AD" w14:textId="77777777" w:rsidR="00655A0A" w:rsidRPr="007B7037" w:rsidRDefault="00655A0A" w:rsidP="007D5119">
            <w:pPr>
              <w:pStyle w:val="NormalWeb"/>
              <w:spacing w:before="2"/>
              <w:jc w:val="both"/>
            </w:pPr>
            <w:r w:rsidRPr="007B7037">
              <w:t>C</w:t>
            </w:r>
          </w:p>
        </w:tc>
      </w:tr>
      <w:tr w:rsidR="00655A0A" w:rsidRPr="007B7037" w14:paraId="2D0E15B3" w14:textId="77777777" w:rsidTr="007D5119">
        <w:trPr>
          <w:jc w:val="center"/>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A70DA" w14:textId="77777777" w:rsidR="00655A0A" w:rsidRPr="007B7037" w:rsidRDefault="00655A0A" w:rsidP="007D5119">
            <w:pPr>
              <w:pStyle w:val="NormalWeb"/>
              <w:tabs>
                <w:tab w:val="left" w:pos="1253"/>
              </w:tabs>
              <w:spacing w:before="2"/>
              <w:jc w:val="both"/>
            </w:pPr>
            <w:r w:rsidRPr="007B7037">
              <w:t>90-92.99%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83855" w14:textId="77777777" w:rsidR="00655A0A" w:rsidRPr="007B7037" w:rsidRDefault="00655A0A" w:rsidP="007D5119">
            <w:pPr>
              <w:pStyle w:val="NormalWeb"/>
              <w:spacing w:before="2"/>
              <w:jc w:val="both"/>
            </w:pPr>
            <w:r w:rsidRPr="007B7037">
              <w:t>A-</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5E641" w14:textId="77777777" w:rsidR="00655A0A" w:rsidRPr="007B7037" w:rsidRDefault="00655A0A" w:rsidP="007D5119">
            <w:pPr>
              <w:pStyle w:val="NormalWeb"/>
              <w:spacing w:before="2"/>
              <w:jc w:val="both"/>
            </w:pPr>
            <w:r w:rsidRPr="007B7037">
              <w:t>70-72.99%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F0922" w14:textId="77777777" w:rsidR="00655A0A" w:rsidRPr="007B7037" w:rsidRDefault="00655A0A" w:rsidP="007D5119">
            <w:pPr>
              <w:pStyle w:val="NormalWeb"/>
              <w:spacing w:before="2"/>
              <w:jc w:val="both"/>
            </w:pPr>
            <w:r w:rsidRPr="007B7037">
              <w:t>C-</w:t>
            </w:r>
          </w:p>
        </w:tc>
      </w:tr>
      <w:tr w:rsidR="00655A0A" w:rsidRPr="007B7037" w14:paraId="0DCC3631" w14:textId="77777777" w:rsidTr="007D5119">
        <w:trPr>
          <w:jc w:val="center"/>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33E49" w14:textId="77777777" w:rsidR="00655A0A" w:rsidRPr="007B7037" w:rsidRDefault="00655A0A" w:rsidP="007D5119">
            <w:pPr>
              <w:pStyle w:val="NormalWeb"/>
              <w:spacing w:before="2"/>
              <w:jc w:val="both"/>
            </w:pPr>
            <w:r w:rsidRPr="007B7037">
              <w:t>87-89.99%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92A38" w14:textId="77777777" w:rsidR="00655A0A" w:rsidRPr="007B7037" w:rsidRDefault="00655A0A" w:rsidP="007D5119">
            <w:pPr>
              <w:pStyle w:val="NormalWeb"/>
              <w:spacing w:before="2"/>
              <w:jc w:val="both"/>
            </w:pPr>
            <w:r w:rsidRPr="007B7037">
              <w:t>B+</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58CEB" w14:textId="77777777" w:rsidR="00655A0A" w:rsidRPr="007B7037" w:rsidRDefault="00655A0A" w:rsidP="007D5119">
            <w:pPr>
              <w:pStyle w:val="NormalWeb"/>
              <w:spacing w:before="2"/>
              <w:jc w:val="both"/>
            </w:pPr>
            <w:r w:rsidRPr="007B7037">
              <w:t>67-69.99%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06C3" w14:textId="77777777" w:rsidR="00655A0A" w:rsidRPr="007B7037" w:rsidRDefault="00655A0A" w:rsidP="007D5119">
            <w:pPr>
              <w:pStyle w:val="NormalWeb"/>
              <w:spacing w:before="2"/>
              <w:jc w:val="both"/>
            </w:pPr>
            <w:r w:rsidRPr="007B7037">
              <w:t>D+</w:t>
            </w:r>
          </w:p>
        </w:tc>
      </w:tr>
      <w:tr w:rsidR="00655A0A" w:rsidRPr="007B7037" w14:paraId="1D917115" w14:textId="77777777" w:rsidTr="007D5119">
        <w:trPr>
          <w:jc w:val="center"/>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7B6FC" w14:textId="77777777" w:rsidR="00655A0A" w:rsidRPr="007B7037" w:rsidRDefault="00655A0A" w:rsidP="007D5119">
            <w:pPr>
              <w:pStyle w:val="NormalWeb"/>
              <w:spacing w:before="2"/>
              <w:jc w:val="both"/>
            </w:pPr>
            <w:r w:rsidRPr="007B7037">
              <w:t>83-86.99%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3E2CC" w14:textId="77777777" w:rsidR="00655A0A" w:rsidRPr="007B7037" w:rsidRDefault="00655A0A" w:rsidP="007D5119">
            <w:pPr>
              <w:pStyle w:val="NormalWeb"/>
              <w:spacing w:before="2"/>
              <w:jc w:val="both"/>
            </w:pPr>
            <w:r w:rsidRPr="007B7037">
              <w:t>B</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092AF" w14:textId="77777777" w:rsidR="00655A0A" w:rsidRPr="007B7037" w:rsidRDefault="00655A0A" w:rsidP="007D5119">
            <w:pPr>
              <w:pStyle w:val="NormalWeb"/>
              <w:spacing w:before="2"/>
              <w:jc w:val="both"/>
            </w:pPr>
            <w:r w:rsidRPr="007B7037">
              <w:t>63-66.99%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836F7" w14:textId="77777777" w:rsidR="00655A0A" w:rsidRPr="007B7037" w:rsidRDefault="00655A0A" w:rsidP="007D5119">
            <w:pPr>
              <w:pStyle w:val="NormalWeb"/>
              <w:spacing w:before="2"/>
              <w:jc w:val="both"/>
            </w:pPr>
            <w:r w:rsidRPr="007B7037">
              <w:t>D</w:t>
            </w:r>
          </w:p>
        </w:tc>
      </w:tr>
      <w:tr w:rsidR="00655A0A" w:rsidRPr="007B7037" w14:paraId="79606628" w14:textId="77777777" w:rsidTr="007D5119">
        <w:trPr>
          <w:jc w:val="center"/>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BF3D0" w14:textId="77777777" w:rsidR="00655A0A" w:rsidRPr="007B7037" w:rsidRDefault="00655A0A" w:rsidP="007D5119">
            <w:pPr>
              <w:pStyle w:val="NormalWeb"/>
              <w:spacing w:before="2"/>
              <w:jc w:val="both"/>
            </w:pPr>
            <w:r w:rsidRPr="007B7037">
              <w:t>80-82.99%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573D1" w14:textId="77777777" w:rsidR="00655A0A" w:rsidRPr="007B7037" w:rsidRDefault="00655A0A" w:rsidP="007D5119">
            <w:pPr>
              <w:pStyle w:val="NormalWeb"/>
              <w:spacing w:before="2"/>
              <w:jc w:val="both"/>
            </w:pPr>
            <w:r w:rsidRPr="007B7037">
              <w:t>B-</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8D923" w14:textId="77777777" w:rsidR="00655A0A" w:rsidRPr="007B7037" w:rsidRDefault="00655A0A" w:rsidP="007D5119">
            <w:pPr>
              <w:pStyle w:val="NormalWeb"/>
              <w:spacing w:before="2"/>
              <w:jc w:val="both"/>
            </w:pPr>
            <w:r w:rsidRPr="007B7037">
              <w:t>&lt;63%</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F071B" w14:textId="77777777" w:rsidR="00655A0A" w:rsidRPr="007B7037" w:rsidRDefault="00655A0A" w:rsidP="007D5119">
            <w:pPr>
              <w:pStyle w:val="NormalWeb"/>
              <w:spacing w:before="2"/>
              <w:jc w:val="both"/>
            </w:pPr>
            <w:r w:rsidRPr="007B7037">
              <w:t>F</w:t>
            </w:r>
          </w:p>
        </w:tc>
      </w:tr>
      <w:tr w:rsidR="00655A0A" w:rsidRPr="007B7037" w14:paraId="3750A87C" w14:textId="77777777" w:rsidTr="007D5119">
        <w:trPr>
          <w:jc w:val="center"/>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BF416" w14:textId="77777777" w:rsidR="00655A0A" w:rsidRPr="007B7037" w:rsidRDefault="00655A0A" w:rsidP="007D5119">
            <w:pPr>
              <w:pStyle w:val="NormalWeb"/>
              <w:spacing w:before="2"/>
              <w:jc w:val="both"/>
            </w:pPr>
            <w:r w:rsidRPr="007B7037">
              <w:t>77-79.99%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FA4AB" w14:textId="77777777" w:rsidR="00655A0A" w:rsidRPr="007B7037" w:rsidRDefault="00655A0A" w:rsidP="007D5119">
            <w:pPr>
              <w:pStyle w:val="NormalWeb"/>
              <w:spacing w:before="2"/>
              <w:jc w:val="both"/>
            </w:pPr>
            <w:r w:rsidRPr="007B7037">
              <w:t>C+</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D0232" w14:textId="77777777" w:rsidR="00655A0A" w:rsidRPr="007B7037" w:rsidRDefault="00655A0A" w:rsidP="007D5119">
            <w:pPr>
              <w:pStyle w:val="NormalWeb"/>
              <w:spacing w:before="2"/>
              <w:jc w:val="both"/>
            </w:pP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A3359" w14:textId="77777777" w:rsidR="00655A0A" w:rsidRPr="007B7037" w:rsidRDefault="00655A0A" w:rsidP="007D5119">
            <w:pPr>
              <w:pStyle w:val="NormalWeb"/>
              <w:spacing w:before="2"/>
              <w:jc w:val="both"/>
            </w:pPr>
          </w:p>
        </w:tc>
      </w:tr>
      <w:bookmarkEnd w:id="1"/>
    </w:tbl>
    <w:p w14:paraId="62C50E6D" w14:textId="77777777" w:rsidR="00655A0A" w:rsidRPr="007B7037" w:rsidRDefault="00655A0A" w:rsidP="00655A0A">
      <w:pPr>
        <w:spacing w:before="100" w:beforeAutospacing="1" w:after="100" w:afterAutospacing="1" w:line="240" w:lineRule="auto"/>
        <w:contextualSpacing/>
        <w:rPr>
          <w:rFonts w:eastAsia="Times New Roman"/>
          <w:sz w:val="24"/>
          <w:szCs w:val="24"/>
          <w:lang w:val="en"/>
        </w:rPr>
      </w:pPr>
    </w:p>
    <w:p w14:paraId="335AD4FC" w14:textId="77777777" w:rsidR="005D5D44" w:rsidRPr="007B7037" w:rsidRDefault="005D5D44" w:rsidP="005D5D44">
      <w:pPr>
        <w:spacing w:before="100" w:beforeAutospacing="1" w:after="100" w:afterAutospacing="1" w:line="240" w:lineRule="auto"/>
        <w:ind w:left="720"/>
        <w:contextualSpacing/>
        <w:rPr>
          <w:rFonts w:eastAsia="Times New Roman"/>
          <w:sz w:val="24"/>
          <w:szCs w:val="24"/>
          <w:lang w:val="en"/>
        </w:rPr>
      </w:pPr>
    </w:p>
    <w:p w14:paraId="70A9D360" w14:textId="2D81F79B" w:rsidR="00487E33" w:rsidRPr="007B7037"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2" w:name="CourseWork"/>
      <w:r w:rsidRPr="007B7037">
        <w:rPr>
          <w:rFonts w:eastAsia="Times New Roman"/>
          <w:b/>
          <w:bCs/>
          <w:kern w:val="36"/>
          <w:sz w:val="48"/>
          <w:szCs w:val="48"/>
          <w:lang w:val="en"/>
        </w:rPr>
        <w:t>Course Work</w:t>
      </w:r>
      <w:bookmarkEnd w:id="2"/>
      <w:r w:rsidR="003F46F7" w:rsidRPr="007B7037">
        <w:rPr>
          <w:rFonts w:eastAsia="Times New Roman"/>
          <w:b/>
          <w:bCs/>
          <w:kern w:val="36"/>
          <w:sz w:val="48"/>
          <w:szCs w:val="48"/>
          <w:lang w:val="en"/>
        </w:rPr>
        <w:t xml:space="preserve"> </w:t>
      </w:r>
    </w:p>
    <w:p w14:paraId="41364F25" w14:textId="77777777" w:rsidR="00840AB0" w:rsidRPr="007B7037" w:rsidRDefault="00840AB0" w:rsidP="00107ED3">
      <w:pPr>
        <w:spacing w:before="100" w:beforeAutospacing="1" w:after="100" w:afterAutospacing="1" w:line="240" w:lineRule="auto"/>
        <w:contextualSpacing/>
        <w:outlineLvl w:val="2"/>
        <w:rPr>
          <w:rFonts w:eastAsia="Times New Roman"/>
          <w:b/>
          <w:bCs/>
          <w:sz w:val="28"/>
          <w:szCs w:val="27"/>
          <w:lang w:val="en"/>
        </w:rPr>
      </w:pPr>
    </w:p>
    <w:p w14:paraId="5E3F09D2" w14:textId="0ECE06CB" w:rsidR="00107ED3" w:rsidRPr="007B7037" w:rsidRDefault="00107ED3" w:rsidP="00107ED3">
      <w:pPr>
        <w:spacing w:before="100" w:beforeAutospacing="1" w:after="100" w:afterAutospacing="1" w:line="240" w:lineRule="auto"/>
        <w:contextualSpacing/>
        <w:outlineLvl w:val="2"/>
        <w:rPr>
          <w:rFonts w:eastAsia="Times New Roman"/>
          <w:b/>
          <w:bCs/>
          <w:sz w:val="28"/>
          <w:szCs w:val="27"/>
          <w:lang w:val="en"/>
        </w:rPr>
      </w:pPr>
      <w:r w:rsidRPr="007B7037">
        <w:rPr>
          <w:rFonts w:eastAsia="Times New Roman"/>
          <w:b/>
          <w:bCs/>
          <w:sz w:val="28"/>
          <w:szCs w:val="27"/>
          <w:lang w:val="en"/>
        </w:rPr>
        <w:t>LaunchPad problem Sets (3</w:t>
      </w:r>
      <w:r w:rsidR="004B1144" w:rsidRPr="007B7037">
        <w:rPr>
          <w:rFonts w:eastAsia="Times New Roman"/>
          <w:b/>
          <w:bCs/>
          <w:sz w:val="28"/>
          <w:szCs w:val="27"/>
          <w:lang w:val="en"/>
        </w:rPr>
        <w:t>5</w:t>
      </w:r>
      <w:r w:rsidRPr="007B7037">
        <w:rPr>
          <w:rFonts w:eastAsia="Times New Roman"/>
          <w:b/>
          <w:bCs/>
          <w:sz w:val="28"/>
          <w:szCs w:val="27"/>
          <w:lang w:val="en"/>
        </w:rPr>
        <w:t>%):</w:t>
      </w:r>
    </w:p>
    <w:p w14:paraId="710F507F" w14:textId="1470768C" w:rsidR="00C74E74" w:rsidRPr="007B7037" w:rsidRDefault="00107ED3" w:rsidP="00107ED3">
      <w:pPr>
        <w:spacing w:before="100" w:beforeAutospacing="1" w:after="100" w:afterAutospacing="1" w:line="240" w:lineRule="auto"/>
        <w:ind w:firstLine="720"/>
        <w:contextualSpacing/>
        <w:rPr>
          <w:rFonts w:eastAsia="Times New Roman"/>
          <w:sz w:val="24"/>
          <w:szCs w:val="24"/>
          <w:lang w:val="en"/>
        </w:rPr>
      </w:pPr>
      <w:r w:rsidRPr="007B7037">
        <w:rPr>
          <w:rFonts w:eastAsia="Times New Roman"/>
          <w:sz w:val="24"/>
          <w:szCs w:val="24"/>
          <w:lang w:val="en"/>
        </w:rPr>
        <w:t xml:space="preserve">Each week there are graded problem sets due in LaunchPad. You will have 2 attempts at each assignment. You will not see the solutions until after the due date. The </w:t>
      </w:r>
      <w:r w:rsidR="001C3612" w:rsidRPr="007B7037">
        <w:rPr>
          <w:rFonts w:eastAsia="Times New Roman"/>
          <w:sz w:val="24"/>
          <w:szCs w:val="24"/>
          <w:lang w:val="en"/>
        </w:rPr>
        <w:t>average top</w:t>
      </w:r>
      <w:r w:rsidRPr="007B7037">
        <w:rPr>
          <w:rFonts w:eastAsia="Times New Roman"/>
          <w:sz w:val="24"/>
          <w:szCs w:val="24"/>
          <w:lang w:val="en"/>
        </w:rPr>
        <w:t xml:space="preserve"> score of the LaunchPad assignments will account for 3</w:t>
      </w:r>
      <w:r w:rsidR="004B1144" w:rsidRPr="007B7037">
        <w:rPr>
          <w:rFonts w:eastAsia="Times New Roman"/>
          <w:sz w:val="24"/>
          <w:szCs w:val="24"/>
          <w:lang w:val="en"/>
        </w:rPr>
        <w:t>5</w:t>
      </w:r>
      <w:r w:rsidRPr="007B7037">
        <w:rPr>
          <w:rFonts w:eastAsia="Times New Roman"/>
          <w:sz w:val="24"/>
          <w:szCs w:val="24"/>
          <w:lang w:val="en"/>
        </w:rPr>
        <w:t xml:space="preserve">% of your grade.  You may also complete the practice assignments for each module, but you will receive no credit for doing so. The syllabus assignment has different rules, and they are outlined in the assignment. </w:t>
      </w:r>
    </w:p>
    <w:p w14:paraId="7B969997" w14:textId="4B1EA0E5" w:rsidR="0042424D" w:rsidRPr="007B7037" w:rsidRDefault="00C74E74" w:rsidP="0042424D">
      <w:pPr>
        <w:spacing w:before="100" w:beforeAutospacing="1" w:after="100" w:afterAutospacing="1" w:line="240" w:lineRule="auto"/>
        <w:ind w:firstLine="720"/>
        <w:contextualSpacing/>
        <w:rPr>
          <w:color w:val="5C5C5C"/>
          <w:sz w:val="24"/>
        </w:rPr>
      </w:pPr>
      <w:r w:rsidRPr="007B7037">
        <w:rPr>
          <w:rFonts w:eastAsia="Times New Roman"/>
          <w:sz w:val="24"/>
          <w:szCs w:val="24"/>
          <w:lang w:val="en"/>
        </w:rPr>
        <w:t>W</w:t>
      </w:r>
      <w:r w:rsidR="00107ED3" w:rsidRPr="007B7037">
        <w:rPr>
          <w:rFonts w:eastAsia="Times New Roman"/>
          <w:sz w:val="24"/>
          <w:szCs w:val="24"/>
          <w:lang w:val="en"/>
        </w:rPr>
        <w:t xml:space="preserve">hen you sign up for LaunchPad, </w:t>
      </w:r>
      <w:r w:rsidR="00107ED3" w:rsidRPr="007B7037">
        <w:rPr>
          <w:rFonts w:eastAsia="Times New Roman"/>
          <w:b/>
          <w:sz w:val="24"/>
          <w:szCs w:val="24"/>
          <w:u w:val="single"/>
          <w:lang w:val="en"/>
        </w:rPr>
        <w:t>use your student email</w:t>
      </w:r>
      <w:r w:rsidRPr="007B7037">
        <w:rPr>
          <w:rFonts w:eastAsia="Times New Roman"/>
          <w:sz w:val="24"/>
          <w:szCs w:val="24"/>
          <w:lang w:val="en"/>
        </w:rPr>
        <w:t>.</w:t>
      </w:r>
      <w:r w:rsidR="00107ED3" w:rsidRPr="007B7037">
        <w:rPr>
          <w:rFonts w:eastAsia="Times New Roman"/>
          <w:sz w:val="24"/>
          <w:szCs w:val="24"/>
          <w:lang w:val="en"/>
        </w:rPr>
        <w:t xml:space="preserve"> It will make linking LaunchPad and Blackboard significantly easier.</w:t>
      </w:r>
      <w:r w:rsidRPr="007B7037">
        <w:rPr>
          <w:rFonts w:eastAsia="Times New Roman"/>
          <w:sz w:val="24"/>
          <w:szCs w:val="24"/>
          <w:lang w:val="en"/>
        </w:rPr>
        <w:t xml:space="preserve"> </w:t>
      </w:r>
      <w:r w:rsidR="0042424D" w:rsidRPr="007B7037">
        <w:rPr>
          <w:color w:val="5C5C5C"/>
        </w:rPr>
        <w:t>To navigate and start using LaunchPad please consult the</w:t>
      </w:r>
      <w:r w:rsidR="0042424D" w:rsidRPr="007B7037">
        <w:rPr>
          <w:rStyle w:val="apple-converted-space"/>
          <w:color w:val="5C5C5C"/>
        </w:rPr>
        <w:t> </w:t>
      </w:r>
      <w:hyperlink r:id="rId10" w:tgtFrame="_blank" w:tooltip="Get Started guide" w:history="1">
        <w:r w:rsidR="0042424D" w:rsidRPr="007B7037">
          <w:rPr>
            <w:rStyle w:val="Hyperlink"/>
            <w:color w:val="2B72A5"/>
            <w:u w:val="none"/>
          </w:rPr>
          <w:t>Get Started guide</w:t>
        </w:r>
      </w:hyperlink>
      <w:r w:rsidR="0042424D" w:rsidRPr="007B7037">
        <w:rPr>
          <w:rStyle w:val="apple-converted-space"/>
          <w:color w:val="5C5C5C"/>
        </w:rPr>
        <w:t> </w:t>
      </w:r>
      <w:r w:rsidR="0042424D" w:rsidRPr="007B7037">
        <w:rPr>
          <w:color w:val="5C5C5C"/>
        </w:rPr>
        <w:t xml:space="preserve">and/or </w:t>
      </w:r>
      <w:hyperlink r:id="rId11" w:tgtFrame="_blank" w:tooltip="view this video" w:history="1">
        <w:r w:rsidR="0042424D" w:rsidRPr="007B7037">
          <w:rPr>
            <w:rStyle w:val="Hyperlink"/>
            <w:color w:val="2B72A5"/>
            <w:u w:val="none"/>
          </w:rPr>
          <w:t>view this video</w:t>
        </w:r>
      </w:hyperlink>
      <w:r w:rsidR="0042424D" w:rsidRPr="007B7037">
        <w:rPr>
          <w:color w:val="5C5C5C"/>
        </w:rPr>
        <w:t xml:space="preserve">. If you have problems registering, purchasing, or logging in, please contact Customer Support. You can reach a representative 24 hours a day, 7 days a week </w:t>
      </w:r>
      <w:r w:rsidR="0042424D" w:rsidRPr="007B7037">
        <w:rPr>
          <w:color w:val="5C5C5C"/>
          <w:sz w:val="24"/>
        </w:rPr>
        <w:t>through the</w:t>
      </w:r>
      <w:r w:rsidR="0042424D" w:rsidRPr="007B7037">
        <w:rPr>
          <w:rStyle w:val="apple-converted-space"/>
          <w:color w:val="5C5C5C"/>
          <w:sz w:val="24"/>
        </w:rPr>
        <w:t> </w:t>
      </w:r>
      <w:hyperlink r:id="rId12" w:tgtFrame="_blank" w:tooltip="online form" w:history="1">
        <w:r w:rsidR="0042424D" w:rsidRPr="007B7037">
          <w:rPr>
            <w:rStyle w:val="Hyperlink"/>
            <w:color w:val="2B72A5"/>
            <w:sz w:val="24"/>
            <w:u w:val="none"/>
          </w:rPr>
          <w:t>online form</w:t>
        </w:r>
      </w:hyperlink>
      <w:r w:rsidR="0042424D" w:rsidRPr="007B7037">
        <w:rPr>
          <w:rStyle w:val="Hyperlink"/>
          <w:color w:val="2B72A5"/>
          <w:u w:val="none"/>
        </w:rPr>
        <w:t xml:space="preserve">, </w:t>
      </w:r>
      <w:r w:rsidR="0042424D" w:rsidRPr="007B7037">
        <w:rPr>
          <w:color w:val="5C5C5C"/>
          <w:sz w:val="24"/>
        </w:rPr>
        <w:t>by</w:t>
      </w:r>
      <w:r w:rsidR="0042424D" w:rsidRPr="007B7037">
        <w:rPr>
          <w:rStyle w:val="apple-converted-space"/>
          <w:color w:val="5C5C5C"/>
          <w:sz w:val="24"/>
        </w:rPr>
        <w:t> </w:t>
      </w:r>
      <w:hyperlink r:id="rId13" w:tgtFrame="_blank" w:tooltip="chat" w:history="1">
        <w:r w:rsidR="0042424D" w:rsidRPr="007B7037">
          <w:rPr>
            <w:rStyle w:val="Hyperlink"/>
            <w:color w:val="2B72A5"/>
            <w:sz w:val="24"/>
            <w:u w:val="none"/>
          </w:rPr>
          <w:t>chat</w:t>
        </w:r>
      </w:hyperlink>
      <w:r w:rsidR="0042424D" w:rsidRPr="007B7037">
        <w:rPr>
          <w:rStyle w:val="Hyperlink"/>
          <w:color w:val="2B72A5"/>
          <w:u w:val="none"/>
        </w:rPr>
        <w:t xml:space="preserve">, </w:t>
      </w:r>
      <w:r w:rsidR="0042424D" w:rsidRPr="007B7037">
        <w:rPr>
          <w:color w:val="5C5C5C"/>
        </w:rPr>
        <w:t>o</w:t>
      </w:r>
      <w:r w:rsidR="0042424D" w:rsidRPr="007B7037">
        <w:rPr>
          <w:color w:val="5C5C5C"/>
          <w:sz w:val="24"/>
        </w:rPr>
        <w:t>r by phone at</w:t>
      </w:r>
      <w:r w:rsidR="0042424D" w:rsidRPr="007B7037">
        <w:rPr>
          <w:rStyle w:val="apple-converted-space"/>
          <w:color w:val="5C5C5C"/>
          <w:sz w:val="24"/>
        </w:rPr>
        <w:t> </w:t>
      </w:r>
      <w:r w:rsidR="0042424D" w:rsidRPr="007B7037">
        <w:rPr>
          <w:rStyle w:val="gc-cs-link"/>
          <w:color w:val="0033BB"/>
          <w:sz w:val="24"/>
          <w:u w:val="single"/>
        </w:rPr>
        <w:t>(800) 936-6899</w:t>
      </w:r>
      <w:r w:rsidR="0042424D" w:rsidRPr="007B7037">
        <w:rPr>
          <w:color w:val="5C5C5C"/>
          <w:sz w:val="24"/>
        </w:rPr>
        <w:t xml:space="preserve"> from 9 a.m. to 3 a.m. EST, 7 days a week:</w:t>
      </w:r>
    </w:p>
    <w:p w14:paraId="026F375E" w14:textId="77777777" w:rsidR="00E84ADB" w:rsidRPr="007B7037" w:rsidRDefault="00E84ADB" w:rsidP="00487E33">
      <w:pPr>
        <w:spacing w:before="100" w:beforeAutospacing="1" w:after="100" w:afterAutospacing="1" w:line="240" w:lineRule="auto"/>
        <w:contextualSpacing/>
        <w:outlineLvl w:val="0"/>
        <w:rPr>
          <w:rFonts w:eastAsia="Times New Roman"/>
          <w:b/>
          <w:bCs/>
          <w:kern w:val="36"/>
          <w:sz w:val="40"/>
          <w:szCs w:val="48"/>
          <w:lang w:val="en"/>
        </w:rPr>
      </w:pPr>
    </w:p>
    <w:p w14:paraId="3955120D" w14:textId="624F873D" w:rsidR="005D5D44" w:rsidRPr="007B7037" w:rsidRDefault="008A253B" w:rsidP="00487E33">
      <w:pPr>
        <w:spacing w:after="0" w:line="240" w:lineRule="auto"/>
        <w:contextualSpacing/>
        <w:outlineLvl w:val="0"/>
        <w:rPr>
          <w:rFonts w:eastAsia="Times New Roman"/>
          <w:b/>
          <w:bCs/>
          <w:sz w:val="28"/>
          <w:szCs w:val="27"/>
          <w:lang w:val="en"/>
        </w:rPr>
      </w:pPr>
      <w:r w:rsidRPr="007B7037">
        <w:rPr>
          <w:rFonts w:eastAsia="Times New Roman"/>
          <w:b/>
          <w:bCs/>
          <w:sz w:val="28"/>
          <w:szCs w:val="27"/>
          <w:lang w:val="en"/>
        </w:rPr>
        <w:t>Top Hat</w:t>
      </w:r>
      <w:r w:rsidR="005A18EC" w:rsidRPr="007B7037">
        <w:rPr>
          <w:rFonts w:eastAsia="Times New Roman"/>
          <w:b/>
          <w:bCs/>
          <w:sz w:val="28"/>
          <w:szCs w:val="27"/>
          <w:lang w:val="en"/>
        </w:rPr>
        <w:t>: Attendance and</w:t>
      </w:r>
      <w:r w:rsidRPr="007B7037">
        <w:rPr>
          <w:rFonts w:eastAsia="Times New Roman"/>
          <w:b/>
          <w:bCs/>
          <w:sz w:val="28"/>
          <w:szCs w:val="27"/>
          <w:lang w:val="en"/>
        </w:rPr>
        <w:t xml:space="preserve"> Participation</w:t>
      </w:r>
      <w:r w:rsidR="00C265F8" w:rsidRPr="007B7037">
        <w:rPr>
          <w:rFonts w:eastAsia="Times New Roman"/>
          <w:b/>
          <w:bCs/>
          <w:sz w:val="28"/>
          <w:szCs w:val="27"/>
          <w:lang w:val="en"/>
        </w:rPr>
        <w:t xml:space="preserve"> (</w:t>
      </w:r>
      <w:r w:rsidR="005A18EC" w:rsidRPr="007B7037">
        <w:rPr>
          <w:rFonts w:eastAsia="Times New Roman"/>
          <w:b/>
          <w:bCs/>
          <w:sz w:val="28"/>
          <w:szCs w:val="27"/>
          <w:lang w:val="en"/>
        </w:rPr>
        <w:t>8</w:t>
      </w:r>
      <w:r w:rsidRPr="007B7037">
        <w:rPr>
          <w:rFonts w:eastAsia="Times New Roman"/>
          <w:b/>
          <w:bCs/>
          <w:sz w:val="28"/>
          <w:szCs w:val="27"/>
          <w:lang w:val="en"/>
        </w:rPr>
        <w:t>%):</w:t>
      </w:r>
    </w:p>
    <w:p w14:paraId="78AD9AC6" w14:textId="6195A290" w:rsidR="007D4ADE" w:rsidRPr="007B7037" w:rsidRDefault="008A253B" w:rsidP="00B2354A">
      <w:pPr>
        <w:spacing w:after="0"/>
        <w:rPr>
          <w:lang w:val="en"/>
        </w:rPr>
      </w:pPr>
      <w:r w:rsidRPr="007B7037">
        <w:rPr>
          <w:lang w:val="en"/>
        </w:rPr>
        <w:tab/>
        <w:t>We use Top Hat in class.</w:t>
      </w:r>
      <w:r w:rsidR="00C265F8" w:rsidRPr="007B7037">
        <w:rPr>
          <w:lang w:val="en"/>
        </w:rPr>
        <w:t xml:space="preserve"> It is a call and response software that facilitates class discussion and helps me to know how the class is doing.</w:t>
      </w:r>
      <w:r w:rsidR="00034E6A" w:rsidRPr="007B7037">
        <w:rPr>
          <w:lang w:val="en"/>
        </w:rPr>
        <w:t xml:space="preserve"> </w:t>
      </w:r>
      <w:r w:rsidR="005A18EC" w:rsidRPr="007B7037">
        <w:rPr>
          <w:lang w:val="en"/>
        </w:rPr>
        <w:t>4</w:t>
      </w:r>
      <w:r w:rsidR="00107ED3" w:rsidRPr="007B7037">
        <w:rPr>
          <w:lang w:val="en"/>
        </w:rPr>
        <w:t xml:space="preserve"> percent of your grade is given based on attendance (which is taken during the first </w:t>
      </w:r>
      <w:r w:rsidR="0011206B">
        <w:rPr>
          <w:lang w:val="en"/>
        </w:rPr>
        <w:t xml:space="preserve">three-ish </w:t>
      </w:r>
      <w:r w:rsidR="00107ED3" w:rsidRPr="007B7037">
        <w:rPr>
          <w:lang w:val="en"/>
        </w:rPr>
        <w:t>minute</w:t>
      </w:r>
      <w:r w:rsidR="0011206B">
        <w:rPr>
          <w:lang w:val="en"/>
        </w:rPr>
        <w:t>s</w:t>
      </w:r>
      <w:r w:rsidR="00107ED3" w:rsidRPr="007B7037">
        <w:rPr>
          <w:lang w:val="en"/>
        </w:rPr>
        <w:t xml:space="preserve"> of class every day after day 1). </w:t>
      </w:r>
      <w:r w:rsidR="005A18EC" w:rsidRPr="007B7037">
        <w:rPr>
          <w:lang w:val="en"/>
        </w:rPr>
        <w:t>4</w:t>
      </w:r>
      <w:r w:rsidR="0011206B">
        <w:rPr>
          <w:lang w:val="en"/>
        </w:rPr>
        <w:t xml:space="preserve"> p</w:t>
      </w:r>
      <w:r w:rsidR="00107ED3" w:rsidRPr="007B7037">
        <w:rPr>
          <w:lang w:val="en"/>
        </w:rPr>
        <w:t xml:space="preserve">ercent of your grade is based on the correctness of your responses to questions in class. </w:t>
      </w:r>
      <w:r w:rsidR="007D4ADE" w:rsidRPr="007B7037">
        <w:rPr>
          <w:rFonts w:eastAsia="Times New Roman"/>
          <w:sz w:val="24"/>
          <w:szCs w:val="24"/>
        </w:rPr>
        <w:t>You will be able to submit answers to in-class questions using Apple or Android smartphones and tablets, laptops, or through text message.  </w:t>
      </w:r>
    </w:p>
    <w:p w14:paraId="0156B809" w14:textId="1F812283" w:rsidR="00B2354A" w:rsidRPr="007B7037" w:rsidRDefault="00B2354A" w:rsidP="008A253B">
      <w:pPr>
        <w:rPr>
          <w:lang w:val="en"/>
        </w:rPr>
      </w:pPr>
      <w:r w:rsidRPr="007B7037">
        <w:rPr>
          <w:lang w:val="en"/>
        </w:rPr>
        <w:tab/>
        <w:t>If I catch any students to be cheating in Top Hat, i.e. taking attendance for a friend or answering questions for a friend who is not there, both students will receive an automatic zero grade for all Top Hat points. That is an 8% reduction in your possible grade.</w:t>
      </w:r>
    </w:p>
    <w:p w14:paraId="0B146E65" w14:textId="2675B181" w:rsidR="007D4ADE" w:rsidRPr="007B7037" w:rsidRDefault="007D4ADE" w:rsidP="007D4ADE">
      <w:pPr>
        <w:spacing w:after="0" w:line="240" w:lineRule="auto"/>
        <w:rPr>
          <w:rFonts w:eastAsia="Times New Roman"/>
          <w:sz w:val="24"/>
          <w:szCs w:val="24"/>
        </w:rPr>
      </w:pPr>
      <w:r w:rsidRPr="007B7037">
        <w:rPr>
          <w:rFonts w:eastAsia="Times New Roman"/>
          <w:sz w:val="24"/>
          <w:szCs w:val="24"/>
        </w:rPr>
        <w:t xml:space="preserve">For technical support, contact </w:t>
      </w:r>
      <w:r w:rsidR="00C74E74" w:rsidRPr="007B7037">
        <w:rPr>
          <w:rFonts w:eastAsia="Times New Roman"/>
          <w:sz w:val="24"/>
          <w:szCs w:val="24"/>
        </w:rPr>
        <w:t>Top Hat</w:t>
      </w:r>
      <w:r w:rsidRPr="007B7037">
        <w:rPr>
          <w:rFonts w:eastAsia="Times New Roman"/>
          <w:sz w:val="24"/>
          <w:szCs w:val="24"/>
        </w:rPr>
        <w:t xml:space="preserve"> by calling </w:t>
      </w:r>
      <w:hyperlink r:id="rId14" w:tgtFrame="_blank" w:history="1">
        <w:r w:rsidRPr="007B7037">
          <w:rPr>
            <w:rStyle w:val="Hyperlink"/>
            <w:rFonts w:eastAsia="Times New Roman"/>
            <w:sz w:val="24"/>
            <w:szCs w:val="24"/>
          </w:rPr>
          <w:t>(888) 663-5491</w:t>
        </w:r>
      </w:hyperlink>
      <w:r w:rsidRPr="007B7037">
        <w:rPr>
          <w:rFonts w:eastAsia="Times New Roman"/>
          <w:sz w:val="24"/>
          <w:szCs w:val="24"/>
        </w:rPr>
        <w:t xml:space="preserve"> or by emailing </w:t>
      </w:r>
      <w:hyperlink r:id="rId15" w:tgtFrame="_blank" w:history="1">
        <w:r w:rsidRPr="007B7037">
          <w:rPr>
            <w:rStyle w:val="Hyperlink"/>
            <w:rFonts w:eastAsia="Times New Roman"/>
            <w:sz w:val="24"/>
            <w:szCs w:val="24"/>
          </w:rPr>
          <w:t>support@tophat.com</w:t>
        </w:r>
      </w:hyperlink>
      <w:r w:rsidRPr="007B7037">
        <w:rPr>
          <w:rFonts w:eastAsia="Times New Roman"/>
          <w:sz w:val="24"/>
          <w:szCs w:val="24"/>
        </w:rPr>
        <w:t>.</w:t>
      </w:r>
    </w:p>
    <w:p w14:paraId="29DBBF6E" w14:textId="77777777" w:rsidR="007D4ADE" w:rsidRPr="007B7037" w:rsidRDefault="007D4ADE" w:rsidP="007D4ADE">
      <w:pPr>
        <w:spacing w:after="0" w:line="240" w:lineRule="auto"/>
        <w:rPr>
          <w:rFonts w:eastAsia="Times New Roman"/>
          <w:sz w:val="24"/>
          <w:szCs w:val="24"/>
        </w:rPr>
      </w:pPr>
      <w:r w:rsidRPr="007B7037">
        <w:rPr>
          <w:rFonts w:eastAsia="Times New Roman"/>
          <w:sz w:val="24"/>
          <w:szCs w:val="24"/>
        </w:rPr>
        <w:t> </w:t>
      </w:r>
    </w:p>
    <w:p w14:paraId="69764838" w14:textId="0F8E38C5" w:rsidR="007D4ADE" w:rsidRPr="007B7037" w:rsidRDefault="007D4ADE" w:rsidP="007D4ADE">
      <w:pPr>
        <w:spacing w:after="0" w:line="240" w:lineRule="auto"/>
        <w:rPr>
          <w:rFonts w:eastAsia="Times New Roman"/>
          <w:sz w:val="24"/>
          <w:szCs w:val="24"/>
        </w:rPr>
      </w:pPr>
      <w:r w:rsidRPr="007B7037">
        <w:rPr>
          <w:rFonts w:eastAsia="Times New Roman"/>
          <w:sz w:val="24"/>
          <w:szCs w:val="24"/>
        </w:rPr>
        <w:t xml:space="preserve">I allow 3 absences without questions asked.  </w:t>
      </w:r>
      <w:r w:rsidR="00C74E74" w:rsidRPr="007B7037">
        <w:rPr>
          <w:rFonts w:eastAsia="Times New Roman"/>
          <w:sz w:val="24"/>
          <w:szCs w:val="24"/>
        </w:rPr>
        <w:t xml:space="preserve">Additionally, students missing class due to school related activities can have their professors, coaches, or other university personnel email me </w:t>
      </w:r>
      <w:r w:rsidR="00C74E74" w:rsidRPr="007B7037">
        <w:rPr>
          <w:rFonts w:eastAsia="Times New Roman"/>
          <w:sz w:val="24"/>
          <w:szCs w:val="24"/>
        </w:rPr>
        <w:lastRenderedPageBreak/>
        <w:t xml:space="preserve">concerning the day and cause for their absence and I will allow it. </w:t>
      </w:r>
      <w:r w:rsidRPr="007B7037">
        <w:rPr>
          <w:rFonts w:eastAsia="Times New Roman"/>
          <w:sz w:val="24"/>
          <w:szCs w:val="24"/>
        </w:rPr>
        <w:t>Above this, I will only grant more under extraneous circumstances.  Come to class and participate, you won’t regret it!</w:t>
      </w:r>
    </w:p>
    <w:p w14:paraId="286D7B00" w14:textId="77777777" w:rsidR="007D4ADE" w:rsidRPr="007B7037" w:rsidRDefault="007D4ADE" w:rsidP="008A253B">
      <w:pPr>
        <w:rPr>
          <w:lang w:val="en"/>
        </w:rPr>
      </w:pPr>
    </w:p>
    <w:p w14:paraId="5B4DA194" w14:textId="53A30C32" w:rsidR="00CC40D2" w:rsidRPr="007B7037" w:rsidRDefault="00CC40D2" w:rsidP="00487E33">
      <w:pPr>
        <w:spacing w:before="100" w:beforeAutospacing="1" w:after="100" w:afterAutospacing="1" w:line="240" w:lineRule="auto"/>
        <w:contextualSpacing/>
        <w:outlineLvl w:val="2"/>
        <w:rPr>
          <w:rFonts w:eastAsia="Times New Roman"/>
          <w:b/>
          <w:bCs/>
          <w:sz w:val="28"/>
          <w:szCs w:val="27"/>
          <w:lang w:val="en"/>
        </w:rPr>
      </w:pPr>
      <w:r w:rsidRPr="007B7037">
        <w:rPr>
          <w:rFonts w:eastAsia="Times New Roman"/>
          <w:b/>
          <w:bCs/>
          <w:sz w:val="28"/>
          <w:szCs w:val="27"/>
          <w:lang w:val="en"/>
        </w:rPr>
        <w:t>Tests and Final</w:t>
      </w:r>
      <w:r w:rsidR="00D5050A" w:rsidRPr="007B7037">
        <w:rPr>
          <w:rFonts w:eastAsia="Times New Roman"/>
          <w:b/>
          <w:bCs/>
          <w:sz w:val="28"/>
          <w:szCs w:val="27"/>
          <w:lang w:val="en"/>
        </w:rPr>
        <w:t xml:space="preserve"> (4</w:t>
      </w:r>
      <w:r w:rsidR="007C205F" w:rsidRPr="007B7037">
        <w:rPr>
          <w:rFonts w:eastAsia="Times New Roman"/>
          <w:b/>
          <w:bCs/>
          <w:sz w:val="28"/>
          <w:szCs w:val="27"/>
          <w:lang w:val="en"/>
        </w:rPr>
        <w:t>7</w:t>
      </w:r>
      <w:r w:rsidR="00D15A88" w:rsidRPr="007B7037">
        <w:rPr>
          <w:rFonts w:eastAsia="Times New Roman"/>
          <w:b/>
          <w:bCs/>
          <w:sz w:val="28"/>
          <w:szCs w:val="27"/>
          <w:lang w:val="en"/>
        </w:rPr>
        <w:t>%)</w:t>
      </w:r>
      <w:r w:rsidRPr="007B7037">
        <w:rPr>
          <w:rFonts w:eastAsia="Times New Roman"/>
          <w:b/>
          <w:bCs/>
          <w:sz w:val="28"/>
          <w:szCs w:val="27"/>
          <w:lang w:val="en"/>
        </w:rPr>
        <w:t>:</w:t>
      </w:r>
    </w:p>
    <w:p w14:paraId="0A6D196A" w14:textId="30F330B9" w:rsidR="005D5D44" w:rsidRPr="007B7037" w:rsidRDefault="00D5050A" w:rsidP="00D5050A">
      <w:pPr>
        <w:spacing w:before="100" w:beforeAutospacing="1" w:after="100" w:afterAutospacing="1" w:line="240" w:lineRule="auto"/>
        <w:ind w:firstLine="720"/>
        <w:contextualSpacing/>
        <w:rPr>
          <w:rFonts w:eastAsia="Times New Roman"/>
          <w:sz w:val="24"/>
          <w:szCs w:val="24"/>
          <w:lang w:val="en"/>
        </w:rPr>
      </w:pPr>
      <w:r w:rsidRPr="007B7037">
        <w:rPr>
          <w:rFonts w:eastAsia="Times New Roman"/>
          <w:sz w:val="24"/>
          <w:szCs w:val="24"/>
          <w:lang w:val="en"/>
        </w:rPr>
        <w:t xml:space="preserve">There are 3 midterm exams in this course and one final exam. </w:t>
      </w:r>
      <w:r w:rsidR="00107ED3" w:rsidRPr="007B7037">
        <w:rPr>
          <w:rFonts w:eastAsia="Times New Roman"/>
          <w:sz w:val="24"/>
          <w:szCs w:val="24"/>
          <w:lang w:val="en"/>
        </w:rPr>
        <w:t>The exam dates are in the course schedule</w:t>
      </w:r>
      <w:r w:rsidRPr="007B7037">
        <w:rPr>
          <w:rFonts w:eastAsia="Times New Roman"/>
          <w:sz w:val="24"/>
          <w:szCs w:val="24"/>
          <w:lang w:val="en"/>
        </w:rPr>
        <w:t xml:space="preserve">. </w:t>
      </w:r>
      <w:r w:rsidR="00270226" w:rsidRPr="007B7037">
        <w:rPr>
          <w:rFonts w:eastAsia="Times New Roman"/>
          <w:sz w:val="24"/>
          <w:szCs w:val="24"/>
          <w:lang w:val="en"/>
        </w:rPr>
        <w:t xml:space="preserve">The exams are multiple choice and will cover whatever material has been covered up until that day. </w:t>
      </w:r>
      <w:r w:rsidR="00564488" w:rsidRPr="007B7037">
        <w:rPr>
          <w:rFonts w:eastAsia="Times New Roman"/>
          <w:sz w:val="24"/>
          <w:szCs w:val="24"/>
          <w:lang w:val="en"/>
        </w:rPr>
        <w:t xml:space="preserve">Midterm exams take place during regular class hours and in the regular classroom. The final exam date is in the course schedule and its location is yet to be determined. </w:t>
      </w:r>
      <w:r w:rsidR="005A18EC" w:rsidRPr="007B7037">
        <w:rPr>
          <w:rFonts w:eastAsia="Times New Roman"/>
          <w:sz w:val="24"/>
          <w:szCs w:val="24"/>
          <w:lang w:val="en"/>
        </w:rPr>
        <w:t xml:space="preserve">The score you receive on the final exam </w:t>
      </w:r>
      <w:r w:rsidR="00CA6811" w:rsidRPr="007B7037">
        <w:rPr>
          <w:rFonts w:eastAsia="Times New Roman"/>
          <w:sz w:val="24"/>
          <w:szCs w:val="24"/>
          <w:lang w:val="en"/>
        </w:rPr>
        <w:t>will</w:t>
      </w:r>
      <w:r w:rsidR="005A18EC" w:rsidRPr="007B7037">
        <w:rPr>
          <w:rFonts w:eastAsia="Times New Roman"/>
          <w:sz w:val="24"/>
          <w:szCs w:val="24"/>
          <w:lang w:val="en"/>
        </w:rPr>
        <w:t xml:space="preserve"> replace the lowest </w:t>
      </w:r>
      <w:r w:rsidR="00104DE1" w:rsidRPr="007B7037">
        <w:rPr>
          <w:rFonts w:eastAsia="Times New Roman"/>
          <w:sz w:val="24"/>
          <w:szCs w:val="24"/>
          <w:u w:val="single"/>
          <w:lang w:val="en"/>
        </w:rPr>
        <w:t>non-zero</w:t>
      </w:r>
      <w:r w:rsidR="00104DE1" w:rsidRPr="007B7037">
        <w:rPr>
          <w:rFonts w:eastAsia="Times New Roman"/>
          <w:sz w:val="24"/>
          <w:szCs w:val="24"/>
          <w:lang w:val="en"/>
        </w:rPr>
        <w:t xml:space="preserve"> </w:t>
      </w:r>
      <w:r w:rsidR="005A18EC" w:rsidRPr="007B7037">
        <w:rPr>
          <w:rFonts w:eastAsia="Times New Roman"/>
          <w:sz w:val="24"/>
          <w:szCs w:val="24"/>
          <w:lang w:val="en"/>
        </w:rPr>
        <w:t>score on one other exam if that is beneficial to your grade.</w:t>
      </w:r>
      <w:r w:rsidRPr="007B7037">
        <w:rPr>
          <w:rFonts w:eastAsia="Times New Roman"/>
          <w:sz w:val="24"/>
          <w:szCs w:val="24"/>
          <w:lang w:val="en"/>
        </w:rPr>
        <w:t xml:space="preserve"> </w:t>
      </w:r>
    </w:p>
    <w:p w14:paraId="69267D27" w14:textId="4B6C7D75" w:rsidR="007D4ADE" w:rsidRPr="007B7037" w:rsidRDefault="007D4ADE" w:rsidP="00F40C52">
      <w:pPr>
        <w:spacing w:before="100" w:beforeAutospacing="1" w:after="100" w:afterAutospacing="1" w:line="240" w:lineRule="auto"/>
        <w:ind w:firstLine="720"/>
        <w:contextualSpacing/>
        <w:rPr>
          <w:rFonts w:eastAsia="Times New Roman"/>
          <w:sz w:val="24"/>
          <w:szCs w:val="24"/>
          <w:lang w:val="en"/>
        </w:rPr>
      </w:pPr>
      <w:r w:rsidRPr="007B7037">
        <w:rPr>
          <w:rFonts w:eastAsia="Times New Roman"/>
          <w:b/>
          <w:sz w:val="24"/>
          <w:szCs w:val="24"/>
          <w:lang w:val="en"/>
        </w:rPr>
        <w:t>You cannot postpone a test!</w:t>
      </w:r>
      <w:r w:rsidRPr="007B7037">
        <w:rPr>
          <w:rFonts w:eastAsia="Times New Roman"/>
          <w:sz w:val="24"/>
          <w:szCs w:val="24"/>
          <w:lang w:val="en"/>
        </w:rPr>
        <w:t xml:space="preserve"> Requests for early dates will not be granted except under rare and unavoidable (in </w:t>
      </w:r>
      <w:r w:rsidRPr="007B7037">
        <w:rPr>
          <w:rFonts w:eastAsia="Times New Roman"/>
          <w:i/>
          <w:sz w:val="24"/>
          <w:szCs w:val="24"/>
          <w:lang w:val="en"/>
        </w:rPr>
        <w:t>my</w:t>
      </w:r>
      <w:r w:rsidRPr="007B7037">
        <w:rPr>
          <w:rFonts w:eastAsia="Times New Roman"/>
          <w:sz w:val="24"/>
          <w:szCs w:val="24"/>
          <w:lang w:val="en"/>
        </w:rPr>
        <w:t xml:space="preserve"> judgment) circumstances. These requests must be made </w:t>
      </w:r>
      <w:r w:rsidRPr="007B7037">
        <w:rPr>
          <w:rFonts w:eastAsia="Times New Roman"/>
          <w:b/>
          <w:sz w:val="24"/>
          <w:szCs w:val="24"/>
          <w:lang w:val="en"/>
        </w:rPr>
        <w:t>before</w:t>
      </w:r>
      <w:r w:rsidRPr="007B7037">
        <w:rPr>
          <w:rFonts w:eastAsia="Times New Roman"/>
          <w:sz w:val="24"/>
          <w:szCs w:val="24"/>
          <w:lang w:val="en"/>
        </w:rPr>
        <w:t xml:space="preserve"> the day of the test.  Obviously, no phones, tablets, computers, etc., are allowed in the exams. I allow a calculator of any other kind but nothing with the ability to connect to the outside world. If I find you using a device capable of communication or internet access on your exam, I reserve the right to confiscate the exam and award you a zero. Likewise, with any other form of cheating, I reserve the right to confiscate the exam and award you a zero.</w:t>
      </w:r>
    </w:p>
    <w:p w14:paraId="23A8A1CB" w14:textId="77777777" w:rsidR="003318A2" w:rsidRPr="007B7037" w:rsidRDefault="007D4ADE" w:rsidP="00F40C52">
      <w:pPr>
        <w:spacing w:before="100" w:beforeAutospacing="1" w:after="100" w:afterAutospacing="1" w:line="240" w:lineRule="auto"/>
        <w:ind w:firstLine="720"/>
        <w:outlineLvl w:val="2"/>
        <w:rPr>
          <w:rFonts w:eastAsia="Times New Roman"/>
          <w:sz w:val="24"/>
          <w:szCs w:val="24"/>
        </w:rPr>
      </w:pPr>
      <w:r w:rsidRPr="007B7037">
        <w:rPr>
          <w:rFonts w:eastAsia="Times New Roman"/>
          <w:sz w:val="24"/>
          <w:szCs w:val="24"/>
          <w:lang w:val="en"/>
        </w:rPr>
        <w:t xml:space="preserve">Do not miss the tests. You are in college, welcome to adulthood. If you miss an exam you will receive a zero. </w:t>
      </w:r>
      <w:r w:rsidRPr="007B7037">
        <w:rPr>
          <w:rFonts w:eastAsia="Times New Roman"/>
          <w:b/>
          <w:bCs/>
          <w:sz w:val="24"/>
          <w:szCs w:val="24"/>
        </w:rPr>
        <w:t>Academic Rule 80</w:t>
      </w:r>
      <w:r w:rsidRPr="007B7037">
        <w:rPr>
          <w:rFonts w:eastAsia="Times New Roman"/>
          <w:sz w:val="24"/>
          <w:szCs w:val="24"/>
        </w:rPr>
        <w:t>: A student will not be granted special examinations for the purpose of leaving the institution before the close of the semester.</w:t>
      </w:r>
      <w:r w:rsidR="003318A2" w:rsidRPr="007B7037">
        <w:rPr>
          <w:rFonts w:eastAsia="Times New Roman"/>
          <w:sz w:val="24"/>
          <w:szCs w:val="24"/>
        </w:rPr>
        <w:t xml:space="preserve"> In the event of a medical excuse or other serious problems, exceptions to this no-makeup policy will be considered following University policies. See Office of the Registrar, Our Academic Regulations, #73 Absences: </w:t>
      </w:r>
      <w:hyperlink r:id="rId16" w:history="1">
        <w:r w:rsidR="003318A2" w:rsidRPr="007B7037">
          <w:rPr>
            <w:rStyle w:val="Hyperlink"/>
            <w:rFonts w:eastAsia="Times New Roman"/>
            <w:sz w:val="24"/>
            <w:szCs w:val="24"/>
          </w:rPr>
          <w:t>http://registrar.wsu.edu/academic-regulations/</w:t>
        </w:r>
      </w:hyperlink>
      <w:r w:rsidR="003318A2" w:rsidRPr="007B7037">
        <w:rPr>
          <w:rFonts w:eastAsia="Times New Roman"/>
          <w:sz w:val="24"/>
          <w:szCs w:val="24"/>
        </w:rPr>
        <w:t xml:space="preserve"> (you will need to scroll down.) </w:t>
      </w:r>
    </w:p>
    <w:p w14:paraId="687EDE1A" w14:textId="001045E1" w:rsidR="008C0D43" w:rsidRPr="007B7037" w:rsidRDefault="007D4ADE" w:rsidP="007D4ADE">
      <w:pPr>
        <w:spacing w:before="100" w:beforeAutospacing="1" w:after="100" w:afterAutospacing="1" w:line="240" w:lineRule="auto"/>
        <w:outlineLvl w:val="2"/>
        <w:rPr>
          <w:rFonts w:eastAsia="Times New Roman"/>
          <w:sz w:val="24"/>
          <w:szCs w:val="24"/>
        </w:rPr>
      </w:pPr>
      <w:r w:rsidRPr="007B7037">
        <w:rPr>
          <w:rFonts w:eastAsia="Times New Roman"/>
          <w:sz w:val="24"/>
          <w:szCs w:val="24"/>
        </w:rPr>
        <w:t>NO EARLY FINAL EXAMS. There are no exceptions to this policy. Students should determine final exam times and dates before making travel or vacation plans at the close of each semester.</w:t>
      </w:r>
    </w:p>
    <w:p w14:paraId="439D97F4" w14:textId="0FDB3573" w:rsidR="00D5050A" w:rsidRPr="007B7037" w:rsidRDefault="00CC40D2" w:rsidP="00D5050A">
      <w:pPr>
        <w:spacing w:before="100" w:beforeAutospacing="1" w:after="100" w:afterAutospacing="1" w:line="240" w:lineRule="auto"/>
        <w:contextualSpacing/>
        <w:outlineLvl w:val="2"/>
        <w:rPr>
          <w:rFonts w:eastAsia="Times New Roman"/>
          <w:b/>
          <w:bCs/>
          <w:sz w:val="28"/>
          <w:szCs w:val="27"/>
          <w:lang w:val="en"/>
        </w:rPr>
      </w:pPr>
      <w:r w:rsidRPr="007B7037">
        <w:rPr>
          <w:rFonts w:eastAsia="Times New Roman"/>
          <w:b/>
          <w:bCs/>
          <w:sz w:val="28"/>
          <w:szCs w:val="27"/>
          <w:lang w:val="en"/>
        </w:rPr>
        <w:t>Writing</w:t>
      </w:r>
      <w:r w:rsidR="00CB1290" w:rsidRPr="007B7037">
        <w:rPr>
          <w:rFonts w:eastAsia="Times New Roman"/>
          <w:b/>
          <w:bCs/>
          <w:sz w:val="28"/>
          <w:szCs w:val="27"/>
          <w:lang w:val="en"/>
        </w:rPr>
        <w:t xml:space="preserve"> (10</w:t>
      </w:r>
      <w:r w:rsidR="00D15A88" w:rsidRPr="007B7037">
        <w:rPr>
          <w:rFonts w:eastAsia="Times New Roman"/>
          <w:b/>
          <w:bCs/>
          <w:sz w:val="28"/>
          <w:szCs w:val="27"/>
          <w:lang w:val="en"/>
        </w:rPr>
        <w:t>%)</w:t>
      </w:r>
      <w:r w:rsidRPr="007B7037">
        <w:rPr>
          <w:rFonts w:eastAsia="Times New Roman"/>
          <w:b/>
          <w:bCs/>
          <w:sz w:val="28"/>
          <w:szCs w:val="27"/>
          <w:lang w:val="en"/>
        </w:rPr>
        <w:t>:</w:t>
      </w:r>
    </w:p>
    <w:p w14:paraId="054B4595" w14:textId="234F4B4B" w:rsidR="00CC40D2" w:rsidRPr="007B7037" w:rsidRDefault="00CC40D2" w:rsidP="00B2354A">
      <w:pPr>
        <w:spacing w:before="100" w:beforeAutospacing="1" w:after="100" w:afterAutospacing="1" w:line="240" w:lineRule="auto"/>
        <w:ind w:firstLine="720"/>
        <w:contextualSpacing/>
        <w:rPr>
          <w:rFonts w:eastAsia="Times New Roman"/>
          <w:sz w:val="24"/>
          <w:szCs w:val="24"/>
          <w:lang w:val="en"/>
        </w:rPr>
      </w:pPr>
      <w:r w:rsidRPr="007B7037">
        <w:rPr>
          <w:rFonts w:eastAsia="Times New Roman"/>
          <w:sz w:val="24"/>
          <w:szCs w:val="24"/>
          <w:lang w:val="en"/>
        </w:rPr>
        <w:t xml:space="preserve">There are </w:t>
      </w:r>
      <w:r w:rsidR="000D3084" w:rsidRPr="007B7037">
        <w:rPr>
          <w:rFonts w:eastAsia="Times New Roman"/>
          <w:sz w:val="24"/>
          <w:szCs w:val="24"/>
          <w:lang w:val="en"/>
        </w:rPr>
        <w:t>4</w:t>
      </w:r>
      <w:r w:rsidRPr="007B7037">
        <w:rPr>
          <w:rFonts w:eastAsia="Times New Roman"/>
          <w:sz w:val="24"/>
          <w:szCs w:val="24"/>
          <w:lang w:val="en"/>
        </w:rPr>
        <w:t xml:space="preserve"> </w:t>
      </w:r>
      <w:r w:rsidR="00D5050A" w:rsidRPr="007B7037">
        <w:rPr>
          <w:rFonts w:eastAsia="Times New Roman"/>
          <w:sz w:val="24"/>
          <w:szCs w:val="24"/>
          <w:lang w:val="en"/>
        </w:rPr>
        <w:t xml:space="preserve">writing </w:t>
      </w:r>
      <w:r w:rsidRPr="007B7037">
        <w:rPr>
          <w:rFonts w:eastAsia="Times New Roman"/>
          <w:sz w:val="24"/>
          <w:szCs w:val="24"/>
          <w:lang w:val="en"/>
        </w:rPr>
        <w:t>assignments</w:t>
      </w:r>
      <w:r w:rsidR="00D5050A" w:rsidRPr="007B7037">
        <w:rPr>
          <w:rFonts w:eastAsia="Times New Roman"/>
          <w:sz w:val="24"/>
          <w:szCs w:val="24"/>
          <w:lang w:val="en"/>
        </w:rPr>
        <w:t>. In the Net Tutor folder in Blackboard, you find the</w:t>
      </w:r>
      <w:r w:rsidRPr="007B7037">
        <w:rPr>
          <w:rFonts w:eastAsia="Times New Roman"/>
          <w:sz w:val="24"/>
          <w:szCs w:val="24"/>
          <w:lang w:val="en"/>
        </w:rPr>
        <w:t xml:space="preserve"> topics and rubric</w:t>
      </w:r>
      <w:r w:rsidR="00D5050A" w:rsidRPr="007B7037">
        <w:rPr>
          <w:rFonts w:eastAsia="Times New Roman"/>
          <w:sz w:val="24"/>
          <w:szCs w:val="24"/>
          <w:lang w:val="en"/>
        </w:rPr>
        <w:t xml:space="preserve">s for each assignment. You will access the NetTutor website via the provided link in Blackboard. </w:t>
      </w:r>
      <w:r w:rsidR="00D15A88" w:rsidRPr="007B7037">
        <w:rPr>
          <w:rFonts w:eastAsia="Times New Roman"/>
          <w:sz w:val="24"/>
          <w:szCs w:val="24"/>
          <w:lang w:val="en"/>
        </w:rPr>
        <w:t xml:space="preserve">When you submit your assignment, it is due at 9pm </w:t>
      </w:r>
      <w:r w:rsidR="005A18EC" w:rsidRPr="007B7037">
        <w:rPr>
          <w:rFonts w:eastAsia="Times New Roman"/>
          <w:sz w:val="24"/>
          <w:szCs w:val="24"/>
          <w:lang w:val="en"/>
        </w:rPr>
        <w:t>(</w:t>
      </w:r>
      <w:r w:rsidR="00D15A88" w:rsidRPr="007B7037">
        <w:rPr>
          <w:rFonts w:eastAsia="Times New Roman"/>
          <w:sz w:val="24"/>
          <w:szCs w:val="24"/>
          <w:lang w:val="en"/>
        </w:rPr>
        <w:t>P</w:t>
      </w:r>
      <w:r w:rsidR="005A18EC" w:rsidRPr="007B7037">
        <w:rPr>
          <w:rFonts w:eastAsia="Times New Roman"/>
          <w:sz w:val="24"/>
          <w:szCs w:val="24"/>
          <w:lang w:val="en"/>
        </w:rPr>
        <w:t xml:space="preserve">acific </w:t>
      </w:r>
      <w:r w:rsidR="00D15A88" w:rsidRPr="007B7037">
        <w:rPr>
          <w:rFonts w:eastAsia="Times New Roman"/>
          <w:sz w:val="24"/>
          <w:szCs w:val="24"/>
          <w:lang w:val="en"/>
        </w:rPr>
        <w:t>S</w:t>
      </w:r>
      <w:r w:rsidR="005A18EC" w:rsidRPr="007B7037">
        <w:rPr>
          <w:rFonts w:eastAsia="Times New Roman"/>
          <w:sz w:val="24"/>
          <w:szCs w:val="24"/>
          <w:lang w:val="en"/>
        </w:rPr>
        <w:t xml:space="preserve">tandard </w:t>
      </w:r>
      <w:r w:rsidR="00D15A88" w:rsidRPr="007B7037">
        <w:rPr>
          <w:rFonts w:eastAsia="Times New Roman"/>
          <w:sz w:val="24"/>
          <w:szCs w:val="24"/>
          <w:lang w:val="en"/>
        </w:rPr>
        <w:t>T</w:t>
      </w:r>
      <w:r w:rsidR="005A18EC" w:rsidRPr="007B7037">
        <w:rPr>
          <w:rFonts w:eastAsia="Times New Roman"/>
          <w:sz w:val="24"/>
          <w:szCs w:val="24"/>
          <w:lang w:val="en"/>
        </w:rPr>
        <w:t>ime)</w:t>
      </w:r>
      <w:r w:rsidR="00D15A88" w:rsidRPr="007B7037">
        <w:rPr>
          <w:rFonts w:eastAsia="Times New Roman"/>
          <w:sz w:val="24"/>
          <w:szCs w:val="24"/>
          <w:lang w:val="en"/>
        </w:rPr>
        <w:t xml:space="preserve"> on the due date. I STRONGLY recommend you do not wait until that night, because that is when problems always happen (especially with Net Tutor</w:t>
      </w:r>
      <w:r w:rsidR="001F7B80" w:rsidRPr="007B7037">
        <w:rPr>
          <w:rFonts w:eastAsia="Times New Roman"/>
          <w:sz w:val="24"/>
          <w:szCs w:val="24"/>
          <w:lang w:val="en"/>
        </w:rPr>
        <w:t>).</w:t>
      </w:r>
      <w:r w:rsidR="00D15A88" w:rsidRPr="007B7037">
        <w:rPr>
          <w:rFonts w:eastAsia="Times New Roman"/>
          <w:sz w:val="24"/>
          <w:szCs w:val="24"/>
          <w:lang w:val="en"/>
        </w:rPr>
        <w:t xml:space="preserve"> </w:t>
      </w:r>
    </w:p>
    <w:p w14:paraId="6753AA8F" w14:textId="34084EBE" w:rsidR="00B2354A" w:rsidRPr="007B7037" w:rsidRDefault="00B2354A" w:rsidP="00487E33">
      <w:p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ab/>
        <w:t>Net Tutor will respond with feedback on your writing. From that time you will have an additional 5 days to revise and resubmit your writing assignment to improve your grade. If you are satisfied with the first grade, no second submission is required.</w:t>
      </w:r>
      <w:r w:rsidR="00947A97" w:rsidRPr="007B7037">
        <w:rPr>
          <w:rFonts w:eastAsia="Times New Roman"/>
          <w:sz w:val="24"/>
          <w:szCs w:val="24"/>
          <w:lang w:val="en"/>
        </w:rPr>
        <w:t xml:space="preserve"> </w:t>
      </w:r>
    </w:p>
    <w:p w14:paraId="6DD262AD" w14:textId="77777777" w:rsidR="008C0D43" w:rsidRPr="007B7037" w:rsidRDefault="008C0D43" w:rsidP="00487E33">
      <w:pPr>
        <w:spacing w:before="100" w:beforeAutospacing="1" w:after="100" w:afterAutospacing="1" w:line="240" w:lineRule="auto"/>
        <w:contextualSpacing/>
        <w:rPr>
          <w:rFonts w:eastAsia="Times New Roman"/>
          <w:sz w:val="24"/>
          <w:szCs w:val="24"/>
          <w:lang w:val="en"/>
        </w:rPr>
      </w:pPr>
    </w:p>
    <w:p w14:paraId="11CB547A" w14:textId="665AC061" w:rsidR="008C0D43" w:rsidRPr="007B7037" w:rsidRDefault="008C0D43" w:rsidP="008C0D43">
      <w:pPr>
        <w:spacing w:before="100" w:beforeAutospacing="1" w:after="100" w:afterAutospacing="1" w:line="240" w:lineRule="auto"/>
        <w:contextualSpacing/>
        <w:rPr>
          <w:rFonts w:eastAsia="Times New Roman"/>
          <w:b/>
          <w:sz w:val="28"/>
          <w:szCs w:val="24"/>
          <w:lang w:val="en"/>
        </w:rPr>
      </w:pPr>
      <w:r w:rsidRPr="007B7037">
        <w:rPr>
          <w:rFonts w:eastAsia="Times New Roman"/>
          <w:b/>
          <w:sz w:val="28"/>
          <w:szCs w:val="24"/>
          <w:lang w:val="en"/>
        </w:rPr>
        <w:t>MobLab (</w:t>
      </w:r>
      <w:r w:rsidR="007D4ADE" w:rsidRPr="007B7037">
        <w:rPr>
          <w:rFonts w:eastAsia="Times New Roman"/>
          <w:b/>
          <w:sz w:val="28"/>
          <w:szCs w:val="24"/>
          <w:lang w:val="en"/>
        </w:rPr>
        <w:t>participation</w:t>
      </w:r>
      <w:r w:rsidRPr="007B7037">
        <w:rPr>
          <w:rFonts w:eastAsia="Times New Roman"/>
          <w:b/>
          <w:sz w:val="28"/>
          <w:szCs w:val="24"/>
          <w:lang w:val="en"/>
        </w:rPr>
        <w:t>):</w:t>
      </w:r>
    </w:p>
    <w:p w14:paraId="40748B73" w14:textId="77777777" w:rsidR="008C0D43" w:rsidRPr="007B7037" w:rsidRDefault="008C0D43" w:rsidP="008C0D43">
      <w:pPr>
        <w:spacing w:before="100" w:beforeAutospacing="1" w:after="100" w:afterAutospacing="1" w:line="240" w:lineRule="auto"/>
        <w:contextualSpacing/>
        <w:rPr>
          <w:rFonts w:eastAsia="Times New Roman"/>
          <w:sz w:val="24"/>
          <w:szCs w:val="24"/>
          <w:lang w:val="en"/>
        </w:rPr>
      </w:pPr>
    </w:p>
    <w:p w14:paraId="77FF25F1" w14:textId="56AD2401" w:rsidR="007D4ADE" w:rsidRPr="007B7037" w:rsidRDefault="007D4ADE" w:rsidP="007D4ADE">
      <w:pPr>
        <w:spacing w:after="0" w:line="240" w:lineRule="auto"/>
        <w:rPr>
          <w:rFonts w:eastAsia="Times New Roman"/>
          <w:sz w:val="24"/>
          <w:szCs w:val="24"/>
        </w:rPr>
      </w:pPr>
      <w:r w:rsidRPr="007B7037">
        <w:rPr>
          <w:rFonts w:eastAsia="Times New Roman"/>
          <w:sz w:val="24"/>
          <w:szCs w:val="24"/>
        </w:rPr>
        <w:t xml:space="preserve">In-class economic games/experiments.  I will send out an invite before we do these.  We will probably do 2 or 3 of these through the course of the semester.  This </w:t>
      </w:r>
      <w:r w:rsidR="00F40C52" w:rsidRPr="007B7037">
        <w:rPr>
          <w:rFonts w:eastAsia="Times New Roman"/>
          <w:sz w:val="24"/>
          <w:szCs w:val="24"/>
        </w:rPr>
        <w:t>is included in</w:t>
      </w:r>
      <w:r w:rsidRPr="007B7037">
        <w:rPr>
          <w:rFonts w:eastAsia="Times New Roman"/>
          <w:sz w:val="24"/>
          <w:szCs w:val="24"/>
        </w:rPr>
        <w:t xml:space="preserve"> your 4% participation grade.  Do not purchase </w:t>
      </w:r>
      <w:r w:rsidR="00F40C52" w:rsidRPr="007B7037">
        <w:rPr>
          <w:rFonts w:eastAsia="Times New Roman"/>
          <w:sz w:val="24"/>
          <w:szCs w:val="24"/>
        </w:rPr>
        <w:t>MobLab</w:t>
      </w:r>
      <w:r w:rsidRPr="007B7037">
        <w:rPr>
          <w:rFonts w:eastAsia="Times New Roman"/>
          <w:sz w:val="24"/>
          <w:szCs w:val="24"/>
        </w:rPr>
        <w:t xml:space="preserve"> separately, it is included in your textbook bundle.</w:t>
      </w:r>
    </w:p>
    <w:p w14:paraId="449FD202" w14:textId="77777777" w:rsidR="008C0D43" w:rsidRPr="007B7037" w:rsidRDefault="008C0D43" w:rsidP="008C0D43">
      <w:pPr>
        <w:spacing w:before="100" w:beforeAutospacing="1" w:after="100" w:afterAutospacing="1" w:line="240" w:lineRule="auto"/>
        <w:contextualSpacing/>
        <w:rPr>
          <w:rFonts w:eastAsia="Times New Roman"/>
          <w:sz w:val="24"/>
          <w:szCs w:val="24"/>
          <w:lang w:val="en"/>
        </w:rPr>
      </w:pPr>
    </w:p>
    <w:p w14:paraId="33B92BA3" w14:textId="64A503C5" w:rsidR="00D15A88" w:rsidRPr="007B7037"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7B7037">
        <w:rPr>
          <w:rFonts w:eastAsia="Times New Roman"/>
          <w:b/>
          <w:bCs/>
          <w:kern w:val="36"/>
          <w:sz w:val="28"/>
          <w:szCs w:val="48"/>
          <w:lang w:val="en"/>
        </w:rPr>
        <w:t>Extra Credit</w:t>
      </w:r>
      <w:r w:rsidR="005D5D44" w:rsidRPr="007B7037">
        <w:rPr>
          <w:rFonts w:eastAsia="Times New Roman"/>
          <w:b/>
          <w:bCs/>
          <w:kern w:val="36"/>
          <w:sz w:val="28"/>
          <w:szCs w:val="48"/>
          <w:lang w:val="en"/>
        </w:rPr>
        <w:t>:</w:t>
      </w:r>
    </w:p>
    <w:p w14:paraId="04CFA071" w14:textId="4FA7E74A" w:rsidR="00134256" w:rsidRPr="007B7037" w:rsidRDefault="00D5050A" w:rsidP="00322FF3">
      <w:pPr>
        <w:spacing w:after="0" w:line="240" w:lineRule="auto"/>
        <w:ind w:firstLine="720"/>
        <w:contextualSpacing/>
        <w:rPr>
          <w:rFonts w:eastAsia="Times New Roman"/>
          <w:sz w:val="24"/>
          <w:szCs w:val="24"/>
          <w:lang w:val="en"/>
        </w:rPr>
      </w:pPr>
      <w:r w:rsidRPr="007B7037">
        <w:rPr>
          <w:rFonts w:eastAsia="Times New Roman"/>
          <w:sz w:val="24"/>
          <w:szCs w:val="24"/>
          <w:lang w:val="en"/>
        </w:rPr>
        <w:lastRenderedPageBreak/>
        <w:t>There will be optional practice exams</w:t>
      </w:r>
      <w:r w:rsidR="00134256" w:rsidRPr="007B7037">
        <w:rPr>
          <w:rFonts w:eastAsia="Times New Roman"/>
          <w:sz w:val="24"/>
          <w:szCs w:val="24"/>
          <w:lang w:val="en"/>
        </w:rPr>
        <w:t xml:space="preserve"> available in LaunchPad</w:t>
      </w:r>
      <w:r w:rsidRPr="007B7037">
        <w:rPr>
          <w:rFonts w:eastAsia="Times New Roman"/>
          <w:sz w:val="24"/>
          <w:szCs w:val="24"/>
          <w:lang w:val="en"/>
        </w:rPr>
        <w:t xml:space="preserve">. Each can add up to </w:t>
      </w:r>
      <w:r w:rsidR="00840AB0" w:rsidRPr="007B7037">
        <w:rPr>
          <w:rFonts w:eastAsia="Times New Roman"/>
          <w:sz w:val="24"/>
          <w:szCs w:val="24"/>
          <w:lang w:val="en"/>
        </w:rPr>
        <w:t>1</w:t>
      </w:r>
      <w:r w:rsidRPr="007B7037">
        <w:rPr>
          <w:rFonts w:eastAsia="Times New Roman"/>
          <w:sz w:val="24"/>
          <w:szCs w:val="24"/>
          <w:lang w:val="en"/>
        </w:rPr>
        <w:t>% to your grade.</w:t>
      </w:r>
      <w:r w:rsidR="00322FF3" w:rsidRPr="007B7037">
        <w:rPr>
          <w:rFonts w:eastAsia="Times New Roman"/>
          <w:sz w:val="24"/>
          <w:szCs w:val="24"/>
          <w:lang w:val="en"/>
        </w:rPr>
        <w:t xml:space="preserve"> </w:t>
      </w:r>
      <w:r w:rsidR="00134256" w:rsidRPr="007B7037">
        <w:rPr>
          <w:rFonts w:eastAsia="Times New Roman"/>
          <w:sz w:val="24"/>
          <w:szCs w:val="24"/>
          <w:lang w:val="en"/>
        </w:rPr>
        <w:t xml:space="preserve">I will also occasionally invite volunteers to draw graphs and answer questions </w:t>
      </w:r>
      <w:r w:rsidR="005F1CFB" w:rsidRPr="007B7037">
        <w:rPr>
          <w:rFonts w:eastAsia="Times New Roman"/>
          <w:sz w:val="24"/>
          <w:szCs w:val="24"/>
          <w:lang w:val="en"/>
        </w:rPr>
        <w:t xml:space="preserve">in front of the class </w:t>
      </w:r>
      <w:r w:rsidR="00134256" w:rsidRPr="007B7037">
        <w:rPr>
          <w:rFonts w:eastAsia="Times New Roman"/>
          <w:sz w:val="24"/>
          <w:szCs w:val="24"/>
          <w:lang w:val="en"/>
        </w:rPr>
        <w:t>for extra cr</w:t>
      </w:r>
      <w:r w:rsidR="00580093" w:rsidRPr="007B7037">
        <w:rPr>
          <w:rFonts w:eastAsia="Times New Roman"/>
          <w:sz w:val="24"/>
          <w:szCs w:val="24"/>
          <w:lang w:val="en"/>
        </w:rPr>
        <w:t>edit.</w:t>
      </w:r>
      <w:r w:rsidR="007C205F" w:rsidRPr="007B7037">
        <w:rPr>
          <w:rFonts w:eastAsia="Times New Roman"/>
          <w:sz w:val="24"/>
          <w:szCs w:val="24"/>
          <w:lang w:val="en"/>
        </w:rPr>
        <w:t xml:space="preserve"> There may or may not be other opportunities during the semester, but don’t count on it.</w:t>
      </w:r>
    </w:p>
    <w:p w14:paraId="09103BAC" w14:textId="77777777" w:rsidR="00840AB0" w:rsidRPr="007B7037" w:rsidRDefault="00840AB0" w:rsidP="00840AB0">
      <w:pPr>
        <w:spacing w:after="0" w:line="240" w:lineRule="auto"/>
        <w:contextualSpacing/>
        <w:rPr>
          <w:rFonts w:eastAsia="Times New Roman"/>
          <w:sz w:val="24"/>
          <w:szCs w:val="24"/>
          <w:lang w:val="en"/>
        </w:rPr>
      </w:pPr>
    </w:p>
    <w:p w14:paraId="4ECDF493" w14:textId="019F385D" w:rsidR="00840AB0" w:rsidRPr="007B7037" w:rsidRDefault="000E7EE2" w:rsidP="00840AB0">
      <w:pPr>
        <w:spacing w:after="0" w:line="240" w:lineRule="auto"/>
        <w:contextualSpacing/>
        <w:rPr>
          <w:rFonts w:eastAsia="Times New Roman"/>
          <w:b/>
          <w:sz w:val="28"/>
          <w:szCs w:val="24"/>
          <w:lang w:val="en"/>
        </w:rPr>
      </w:pPr>
      <w:r w:rsidRPr="007B7037">
        <w:rPr>
          <w:rFonts w:eastAsia="Times New Roman"/>
          <w:b/>
          <w:sz w:val="28"/>
          <w:szCs w:val="24"/>
          <w:lang w:val="en"/>
        </w:rPr>
        <w:t>Late Work Policy</w:t>
      </w:r>
      <w:r w:rsidR="00840AB0" w:rsidRPr="007B7037">
        <w:rPr>
          <w:rFonts w:eastAsia="Times New Roman"/>
          <w:b/>
          <w:sz w:val="28"/>
          <w:szCs w:val="24"/>
          <w:lang w:val="en"/>
        </w:rPr>
        <w:t>:</w:t>
      </w:r>
    </w:p>
    <w:p w14:paraId="2EF5211D" w14:textId="40CB677D" w:rsidR="000E7EE2" w:rsidRPr="007B7037" w:rsidRDefault="000E7EE2" w:rsidP="00840AB0">
      <w:pPr>
        <w:spacing w:after="0" w:line="240" w:lineRule="auto"/>
        <w:contextualSpacing/>
        <w:rPr>
          <w:rFonts w:eastAsia="Times New Roman"/>
          <w:sz w:val="24"/>
          <w:szCs w:val="24"/>
          <w:lang w:val="en"/>
        </w:rPr>
      </w:pPr>
      <w:r w:rsidRPr="007B7037">
        <w:rPr>
          <w:rFonts w:eastAsia="Times New Roman"/>
          <w:sz w:val="24"/>
          <w:szCs w:val="24"/>
          <w:lang w:val="en"/>
        </w:rPr>
        <w:tab/>
      </w:r>
      <w:r w:rsidR="00564488" w:rsidRPr="007B7037">
        <w:rPr>
          <w:rFonts w:eastAsia="Times New Roman"/>
          <w:sz w:val="24"/>
          <w:szCs w:val="24"/>
          <w:lang w:val="en"/>
        </w:rPr>
        <w:t>I do not give credit for late work except under extreme (in my judgement) circumstances. You are still encouraged to complete all assignments as practice for the exams, even if they are late.</w:t>
      </w:r>
    </w:p>
    <w:p w14:paraId="6FDA5E40" w14:textId="77777777" w:rsidR="000E7EE2" w:rsidRPr="007B7037" w:rsidRDefault="000E7EE2" w:rsidP="00840AB0">
      <w:pPr>
        <w:spacing w:after="0" w:line="240" w:lineRule="auto"/>
        <w:contextualSpacing/>
        <w:rPr>
          <w:rFonts w:eastAsia="Times New Roman"/>
          <w:sz w:val="24"/>
          <w:szCs w:val="24"/>
          <w:lang w:val="en"/>
        </w:rPr>
      </w:pPr>
    </w:p>
    <w:p w14:paraId="544203F4" w14:textId="7580C8A7" w:rsidR="000E7EE2" w:rsidRPr="007B7037" w:rsidRDefault="000E7EE2" w:rsidP="00840AB0">
      <w:pPr>
        <w:spacing w:after="0" w:line="240" w:lineRule="auto"/>
        <w:contextualSpacing/>
        <w:rPr>
          <w:rFonts w:eastAsia="Times New Roman"/>
          <w:sz w:val="24"/>
          <w:szCs w:val="24"/>
          <w:lang w:val="en"/>
        </w:rPr>
      </w:pPr>
      <w:r w:rsidRPr="007B7037">
        <w:rPr>
          <w:rFonts w:eastAsia="Times New Roman"/>
          <w:b/>
          <w:sz w:val="28"/>
          <w:szCs w:val="24"/>
          <w:lang w:val="en"/>
        </w:rPr>
        <w:t xml:space="preserve">Other policies </w:t>
      </w:r>
      <w:r w:rsidR="00FF0CE5" w:rsidRPr="007B7037">
        <w:rPr>
          <w:rFonts w:eastAsia="Times New Roman"/>
          <w:b/>
          <w:sz w:val="28"/>
          <w:szCs w:val="24"/>
          <w:lang w:val="en"/>
        </w:rPr>
        <w:t>that</w:t>
      </w:r>
      <w:r w:rsidR="00B2354A" w:rsidRPr="007B7037">
        <w:rPr>
          <w:rFonts w:eastAsia="Times New Roman"/>
          <w:b/>
          <w:sz w:val="28"/>
          <w:szCs w:val="24"/>
          <w:lang w:val="en"/>
        </w:rPr>
        <w:t xml:space="preserve"> </w:t>
      </w:r>
      <w:r w:rsidRPr="007B7037">
        <w:rPr>
          <w:rFonts w:eastAsia="Times New Roman"/>
          <w:b/>
          <w:sz w:val="28"/>
          <w:szCs w:val="24"/>
          <w:lang w:val="en"/>
        </w:rPr>
        <w:t>you may find interesting:</w:t>
      </w:r>
      <w:r w:rsidRPr="007B7037">
        <w:rPr>
          <w:rFonts w:eastAsia="Times New Roman"/>
          <w:sz w:val="24"/>
          <w:szCs w:val="24"/>
          <w:lang w:val="en"/>
        </w:rPr>
        <w:t xml:space="preserve"> </w:t>
      </w:r>
    </w:p>
    <w:p w14:paraId="7760ED1A" w14:textId="77777777" w:rsidR="007C205F" w:rsidRPr="007B7037" w:rsidRDefault="00840AB0" w:rsidP="007C205F">
      <w:pPr>
        <w:pStyle w:val="ListParagraph"/>
        <w:numPr>
          <w:ilvl w:val="1"/>
          <w:numId w:val="17"/>
        </w:numPr>
        <w:spacing w:after="0" w:line="240" w:lineRule="auto"/>
        <w:rPr>
          <w:rFonts w:eastAsia="Times New Roman"/>
          <w:sz w:val="24"/>
          <w:szCs w:val="24"/>
          <w:lang w:val="en"/>
        </w:rPr>
      </w:pPr>
      <w:r w:rsidRPr="007B7037">
        <w:rPr>
          <w:rFonts w:eastAsia="Times New Roman"/>
          <w:sz w:val="24"/>
          <w:szCs w:val="24"/>
          <w:lang w:val="en"/>
        </w:rPr>
        <w:t xml:space="preserve">I do not drop assignments. </w:t>
      </w:r>
    </w:p>
    <w:p w14:paraId="0EEF9CEA" w14:textId="77777777" w:rsidR="007C205F" w:rsidRPr="007B7037" w:rsidRDefault="00840AB0" w:rsidP="007C205F">
      <w:pPr>
        <w:pStyle w:val="ListParagraph"/>
        <w:numPr>
          <w:ilvl w:val="1"/>
          <w:numId w:val="17"/>
        </w:numPr>
        <w:spacing w:after="0" w:line="240" w:lineRule="auto"/>
        <w:rPr>
          <w:rFonts w:eastAsia="Times New Roman"/>
          <w:sz w:val="24"/>
          <w:szCs w:val="24"/>
          <w:lang w:val="en"/>
        </w:rPr>
      </w:pPr>
      <w:r w:rsidRPr="007B7037">
        <w:rPr>
          <w:rFonts w:eastAsia="Times New Roman"/>
          <w:sz w:val="24"/>
          <w:szCs w:val="24"/>
          <w:lang w:val="en"/>
        </w:rPr>
        <w:t xml:space="preserve">I do not curve assignments. </w:t>
      </w:r>
    </w:p>
    <w:p w14:paraId="18BF2120" w14:textId="77777777" w:rsidR="007C205F" w:rsidRPr="007B7037" w:rsidRDefault="00840AB0" w:rsidP="007C205F">
      <w:pPr>
        <w:pStyle w:val="ListParagraph"/>
        <w:numPr>
          <w:ilvl w:val="1"/>
          <w:numId w:val="17"/>
        </w:numPr>
        <w:spacing w:after="0" w:line="240" w:lineRule="auto"/>
        <w:rPr>
          <w:rFonts w:eastAsia="Times New Roman"/>
          <w:sz w:val="24"/>
          <w:szCs w:val="24"/>
          <w:lang w:val="en"/>
        </w:rPr>
      </w:pPr>
      <w:r w:rsidRPr="007B7037">
        <w:rPr>
          <w:rFonts w:eastAsia="Times New Roman"/>
          <w:sz w:val="24"/>
          <w:szCs w:val="24"/>
          <w:lang w:val="en"/>
        </w:rPr>
        <w:t>I do not curve the class grade distribution.</w:t>
      </w:r>
      <w:r w:rsidR="008F2B62" w:rsidRPr="007B7037">
        <w:rPr>
          <w:rFonts w:eastAsia="Times New Roman"/>
          <w:sz w:val="24"/>
          <w:szCs w:val="24"/>
          <w:lang w:val="en"/>
        </w:rPr>
        <w:t xml:space="preserve"> </w:t>
      </w:r>
    </w:p>
    <w:p w14:paraId="482987D5" w14:textId="7FDF2E6D" w:rsidR="00840AB0" w:rsidRPr="007B7037" w:rsidRDefault="004B1144" w:rsidP="007C205F">
      <w:pPr>
        <w:pStyle w:val="ListParagraph"/>
        <w:numPr>
          <w:ilvl w:val="1"/>
          <w:numId w:val="17"/>
        </w:numPr>
        <w:spacing w:after="0" w:line="240" w:lineRule="auto"/>
        <w:rPr>
          <w:rFonts w:eastAsia="Times New Roman"/>
          <w:sz w:val="24"/>
          <w:szCs w:val="24"/>
          <w:lang w:val="en"/>
        </w:rPr>
      </w:pPr>
      <w:r w:rsidRPr="007B7037">
        <w:rPr>
          <w:rFonts w:eastAsia="Times New Roman"/>
          <w:sz w:val="24"/>
          <w:szCs w:val="24"/>
          <w:lang w:val="en"/>
        </w:rPr>
        <w:t>Any changes I make to one student’s grade must be applied to every student’</w:t>
      </w:r>
      <w:r w:rsidR="002B492B" w:rsidRPr="007B7037">
        <w:rPr>
          <w:rFonts w:eastAsia="Times New Roman"/>
          <w:sz w:val="24"/>
          <w:szCs w:val="24"/>
          <w:lang w:val="en"/>
        </w:rPr>
        <w:t>s grade. M</w:t>
      </w:r>
      <w:r w:rsidRPr="007B7037">
        <w:rPr>
          <w:rFonts w:eastAsia="Times New Roman"/>
          <w:sz w:val="24"/>
          <w:szCs w:val="24"/>
          <w:lang w:val="en"/>
        </w:rPr>
        <w:t>y spreadsheet is blind to individual student needs.</w:t>
      </w:r>
    </w:p>
    <w:p w14:paraId="1F1E8BE8" w14:textId="3EEF62A0" w:rsidR="007C205F" w:rsidRPr="007B7037" w:rsidRDefault="007C205F" w:rsidP="007C205F">
      <w:pPr>
        <w:pStyle w:val="ListParagraph"/>
        <w:numPr>
          <w:ilvl w:val="1"/>
          <w:numId w:val="17"/>
        </w:numPr>
        <w:spacing w:after="0" w:line="240" w:lineRule="auto"/>
        <w:rPr>
          <w:rFonts w:eastAsia="Times New Roman"/>
          <w:sz w:val="24"/>
          <w:szCs w:val="24"/>
          <w:lang w:val="en"/>
        </w:rPr>
      </w:pPr>
      <w:r w:rsidRPr="007B7037">
        <w:rPr>
          <w:rFonts w:eastAsia="Times New Roman"/>
          <w:sz w:val="24"/>
          <w:szCs w:val="24"/>
          <w:lang w:val="en"/>
        </w:rPr>
        <w:t>Students are expected to check their @wsu.edu email regularly. I will communicate with the class mid-week through this email address and will hold every student accountable for the information I send out.</w:t>
      </w:r>
    </w:p>
    <w:p w14:paraId="688B4AA8" w14:textId="77777777" w:rsidR="003F46F7" w:rsidRPr="007B7037" w:rsidRDefault="003F46F7" w:rsidP="00322FF3">
      <w:pPr>
        <w:spacing w:after="0" w:line="240" w:lineRule="auto"/>
        <w:ind w:firstLine="720"/>
        <w:contextualSpacing/>
        <w:rPr>
          <w:rFonts w:eastAsia="Times New Roman"/>
          <w:sz w:val="24"/>
          <w:szCs w:val="24"/>
          <w:lang w:val="en"/>
        </w:rPr>
      </w:pPr>
    </w:p>
    <w:p w14:paraId="42BBF4A2" w14:textId="1695D301" w:rsidR="003F46F7" w:rsidRPr="007B7037" w:rsidRDefault="00FF0CE5" w:rsidP="003F46F7">
      <w:pPr>
        <w:spacing w:after="0" w:line="240" w:lineRule="auto"/>
        <w:contextualSpacing/>
        <w:jc w:val="both"/>
        <w:rPr>
          <w:rFonts w:eastAsia="Times New Roman"/>
          <w:b/>
          <w:sz w:val="28"/>
          <w:szCs w:val="24"/>
          <w:lang w:val="en"/>
        </w:rPr>
      </w:pPr>
      <w:r w:rsidRPr="007B7037">
        <w:rPr>
          <w:rFonts w:eastAsia="Times New Roman"/>
          <w:b/>
          <w:sz w:val="28"/>
          <w:szCs w:val="24"/>
          <w:lang w:val="en"/>
        </w:rPr>
        <w:t>Course</w:t>
      </w:r>
      <w:r w:rsidR="003F46F7" w:rsidRPr="007B7037">
        <w:rPr>
          <w:rFonts w:eastAsia="Times New Roman"/>
          <w:b/>
          <w:sz w:val="28"/>
          <w:szCs w:val="24"/>
          <w:lang w:val="en"/>
        </w:rPr>
        <w:t xml:space="preserve"> Schedule:</w:t>
      </w:r>
    </w:p>
    <w:p w14:paraId="0CCC7B5F" w14:textId="69460BE0" w:rsidR="00FF0CE5" w:rsidRPr="007B7037" w:rsidRDefault="00FF0CE5" w:rsidP="003F46F7">
      <w:pPr>
        <w:spacing w:after="0" w:line="240" w:lineRule="auto"/>
        <w:contextualSpacing/>
        <w:jc w:val="both"/>
        <w:rPr>
          <w:rFonts w:eastAsia="Times New Roman"/>
          <w:sz w:val="24"/>
          <w:szCs w:val="24"/>
          <w:lang w:val="en"/>
        </w:rPr>
      </w:pPr>
      <w:r w:rsidRPr="007B7037">
        <w:rPr>
          <w:rFonts w:eastAsia="Times New Roman"/>
          <w:b/>
          <w:sz w:val="24"/>
          <w:szCs w:val="24"/>
          <w:lang w:val="en"/>
        </w:rPr>
        <w:tab/>
      </w:r>
      <w:r w:rsidRPr="007B7037">
        <w:rPr>
          <w:rFonts w:eastAsia="Times New Roman"/>
          <w:sz w:val="24"/>
          <w:szCs w:val="24"/>
          <w:lang w:val="en"/>
        </w:rPr>
        <w:t>It is difficult to know exactly how lectures will go, so the schedule only shows assignment due dates. In the beginning of the class it is likely that lectures will be completed as much as a full week before the relevant assignments are due. You have the option of turning any assignment in early if you want to complete it while it is fresh in your mind.</w:t>
      </w:r>
    </w:p>
    <w:p w14:paraId="6E0642EE" w14:textId="77777777" w:rsidR="00580093" w:rsidRPr="007B7037" w:rsidRDefault="00580093" w:rsidP="00322FF3">
      <w:pPr>
        <w:spacing w:after="0" w:line="240" w:lineRule="auto"/>
        <w:ind w:firstLine="720"/>
        <w:contextualSpacing/>
        <w:rPr>
          <w:rFonts w:eastAsia="Times New Roman"/>
          <w:sz w:val="24"/>
          <w:szCs w:val="24"/>
          <w:lang w:val="en"/>
        </w:rPr>
      </w:pPr>
    </w:p>
    <w:tbl>
      <w:tblPr>
        <w:tblW w:w="10165" w:type="dxa"/>
        <w:tblLook w:val="04A0" w:firstRow="1" w:lastRow="0" w:firstColumn="1" w:lastColumn="0" w:noHBand="0" w:noVBand="1"/>
      </w:tblPr>
      <w:tblGrid>
        <w:gridCol w:w="805"/>
        <w:gridCol w:w="1440"/>
        <w:gridCol w:w="3240"/>
        <w:gridCol w:w="2970"/>
        <w:gridCol w:w="1710"/>
      </w:tblGrid>
      <w:tr w:rsidR="00580093" w:rsidRPr="007B7037" w14:paraId="70C8ACE4"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A286F16" w14:textId="77777777" w:rsidR="00580093" w:rsidRPr="007B7037" w:rsidRDefault="00580093" w:rsidP="00580093">
            <w:pPr>
              <w:spacing w:after="0" w:line="240" w:lineRule="auto"/>
              <w:rPr>
                <w:rFonts w:eastAsia="Times New Roman"/>
                <w:b/>
                <w:bCs/>
                <w:color w:val="FFFFFF"/>
              </w:rPr>
            </w:pPr>
            <w:r w:rsidRPr="007B7037">
              <w:rPr>
                <w:rFonts w:eastAsia="Times New Roman"/>
                <w:b/>
                <w:bCs/>
                <w:color w:val="FFFFFF"/>
              </w:rPr>
              <w:t>Week</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3A9B11" w14:textId="77777777" w:rsidR="00580093" w:rsidRPr="007B7037" w:rsidRDefault="00580093" w:rsidP="00580093">
            <w:pPr>
              <w:spacing w:after="0" w:line="240" w:lineRule="auto"/>
              <w:rPr>
                <w:rFonts w:eastAsia="Times New Roman"/>
                <w:b/>
                <w:bCs/>
                <w:color w:val="FFFFFF"/>
              </w:rPr>
            </w:pPr>
            <w:r w:rsidRPr="007B7037">
              <w:rPr>
                <w:rFonts w:eastAsia="Times New Roman"/>
                <w:b/>
                <w:bCs/>
                <w:color w:val="FFFFFF"/>
              </w:rPr>
              <w:t>Ending Date</w:t>
            </w:r>
          </w:p>
        </w:tc>
        <w:tc>
          <w:tcPr>
            <w:tcW w:w="32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F5BCC17" w14:textId="77777777" w:rsidR="00580093" w:rsidRPr="007B7037" w:rsidRDefault="00580093" w:rsidP="00580093">
            <w:pPr>
              <w:spacing w:after="0" w:line="240" w:lineRule="auto"/>
              <w:rPr>
                <w:rFonts w:eastAsia="Times New Roman"/>
                <w:b/>
                <w:bCs/>
                <w:color w:val="FFFFFF"/>
              </w:rPr>
            </w:pPr>
            <w:r w:rsidRPr="007B7037">
              <w:rPr>
                <w:rFonts w:eastAsia="Times New Roman"/>
                <w:b/>
                <w:bCs/>
                <w:color w:val="FFFFFF"/>
              </w:rPr>
              <w:t>LaunchPad (Sunday at 11:59pm)</w:t>
            </w:r>
          </w:p>
        </w:tc>
        <w:tc>
          <w:tcPr>
            <w:tcW w:w="297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FB1845E" w14:textId="77777777" w:rsidR="00580093" w:rsidRPr="007B7037" w:rsidRDefault="00580093" w:rsidP="00580093">
            <w:pPr>
              <w:spacing w:after="0" w:line="240" w:lineRule="auto"/>
              <w:rPr>
                <w:rFonts w:eastAsia="Times New Roman"/>
                <w:b/>
                <w:bCs/>
                <w:color w:val="FFFFFF"/>
              </w:rPr>
            </w:pPr>
            <w:r w:rsidRPr="007B7037">
              <w:rPr>
                <w:rFonts w:eastAsia="Times New Roman"/>
                <w:b/>
                <w:bCs/>
                <w:color w:val="FFFFFF"/>
              </w:rPr>
              <w:t>Net Tutor (Sunday at 9:00pm)</w:t>
            </w:r>
          </w:p>
        </w:tc>
        <w:tc>
          <w:tcPr>
            <w:tcW w:w="171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82FE749" w14:textId="77777777" w:rsidR="00580093" w:rsidRPr="007B7037" w:rsidRDefault="00580093" w:rsidP="00580093">
            <w:pPr>
              <w:spacing w:after="0" w:line="240" w:lineRule="auto"/>
              <w:rPr>
                <w:rFonts w:eastAsia="Times New Roman"/>
                <w:b/>
                <w:bCs/>
                <w:color w:val="FFFFFF"/>
              </w:rPr>
            </w:pPr>
            <w:r w:rsidRPr="007B7037">
              <w:rPr>
                <w:rFonts w:eastAsia="Times New Roman"/>
                <w:b/>
                <w:bCs/>
                <w:color w:val="FFFFFF"/>
              </w:rPr>
              <w:t>Exams</w:t>
            </w:r>
          </w:p>
        </w:tc>
      </w:tr>
      <w:tr w:rsidR="003A1A32" w:rsidRPr="007B7037" w14:paraId="7E0B844B"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9D8AB5"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DF2089" w14:textId="633353A1" w:rsidR="003A1A32" w:rsidRPr="007B7037" w:rsidRDefault="003A1A32" w:rsidP="003A1A32">
            <w:pPr>
              <w:spacing w:after="0" w:line="240" w:lineRule="auto"/>
              <w:jc w:val="right"/>
              <w:rPr>
                <w:rFonts w:eastAsia="Times New Roman"/>
                <w:color w:val="000000"/>
              </w:rPr>
            </w:pPr>
            <w:r w:rsidRPr="007B7037">
              <w:rPr>
                <w:color w:val="000000"/>
              </w:rPr>
              <w:t>1/15</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F01F5B" w14:textId="3F635FAF" w:rsidR="003A1A32" w:rsidRPr="007B7037" w:rsidRDefault="003A1A32" w:rsidP="003A1A32">
            <w:pPr>
              <w:spacing w:after="0" w:line="240" w:lineRule="auto"/>
              <w:rPr>
                <w:rFonts w:eastAsia="Times New Roman"/>
                <w:color w:val="000000"/>
              </w:rPr>
            </w:pPr>
            <w:r w:rsidRPr="007B7037">
              <w:rPr>
                <w:rFonts w:eastAsia="Times New Roman"/>
                <w:color w:val="000000"/>
              </w:rPr>
              <w:t>Syllabus Assignment</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EFBC00"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0C32F3"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1BCBD96B"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204B"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69836" w14:textId="2C25A36F" w:rsidR="003A1A32" w:rsidRPr="007B7037" w:rsidRDefault="003A1A32" w:rsidP="003A1A32">
            <w:pPr>
              <w:spacing w:after="0" w:line="240" w:lineRule="auto"/>
              <w:jc w:val="right"/>
              <w:rPr>
                <w:rFonts w:eastAsia="Times New Roman"/>
                <w:color w:val="000000"/>
              </w:rPr>
            </w:pPr>
            <w:r w:rsidRPr="007B7037">
              <w:rPr>
                <w:color w:val="000000"/>
              </w:rPr>
              <w:t>1/22</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A4DF3"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D2058"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EAB3C"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11C78C06"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608F52"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67387E" w14:textId="64CD4729" w:rsidR="003A1A32" w:rsidRPr="007B7037" w:rsidRDefault="003A1A32" w:rsidP="003A1A32">
            <w:pPr>
              <w:spacing w:after="0" w:line="240" w:lineRule="auto"/>
              <w:jc w:val="right"/>
              <w:rPr>
                <w:rFonts w:eastAsia="Times New Roman"/>
                <w:color w:val="000000"/>
              </w:rPr>
            </w:pPr>
            <w:r w:rsidRPr="007B7037">
              <w:rPr>
                <w:color w:val="000000"/>
              </w:rPr>
              <w:t>1/29</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EF35C8"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2</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EF04CF"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Net Tutor 1: Inequality</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985A29"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33E03EEC"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6D57"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66E0F" w14:textId="723AB659" w:rsidR="003A1A32" w:rsidRPr="007B7037" w:rsidRDefault="003A1A32" w:rsidP="003A1A32">
            <w:pPr>
              <w:spacing w:after="0" w:line="240" w:lineRule="auto"/>
              <w:jc w:val="right"/>
              <w:rPr>
                <w:rFonts w:eastAsia="Times New Roman"/>
                <w:color w:val="000000"/>
              </w:rPr>
            </w:pPr>
            <w:r w:rsidRPr="007B7037">
              <w:rPr>
                <w:color w:val="000000"/>
              </w:rPr>
              <w:t>2/5</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90BEA"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3</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B015F"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092E5"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4BA9CA91"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DAB482"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4BB1B9" w14:textId="2E832261" w:rsidR="003A1A32" w:rsidRPr="007B7037" w:rsidRDefault="003A1A32" w:rsidP="008068F4">
            <w:pPr>
              <w:spacing w:after="0" w:line="240" w:lineRule="auto"/>
              <w:jc w:val="right"/>
              <w:rPr>
                <w:rFonts w:eastAsia="Times New Roman"/>
                <w:color w:val="000000"/>
              </w:rPr>
            </w:pPr>
            <w:r w:rsidRPr="007B7037">
              <w:rPr>
                <w:color w:val="000000"/>
              </w:rPr>
              <w:t>2/12/1</w:t>
            </w:r>
            <w:r w:rsidR="008068F4" w:rsidRPr="007B7037">
              <w:rPr>
                <w:color w:val="000000"/>
              </w:rPr>
              <w:t>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EDDF85"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4</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A4DEEF"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96D0F" w14:textId="37E8AF5A" w:rsidR="003A1A32" w:rsidRPr="007B7037" w:rsidRDefault="001C6884" w:rsidP="008F2B62">
            <w:pPr>
              <w:spacing w:after="0" w:line="240" w:lineRule="auto"/>
              <w:rPr>
                <w:rFonts w:eastAsia="Times New Roman"/>
                <w:color w:val="000000"/>
              </w:rPr>
            </w:pPr>
            <w:r w:rsidRPr="007B7037">
              <w:rPr>
                <w:rFonts w:eastAsia="Times New Roman"/>
                <w:color w:val="000000"/>
              </w:rPr>
              <w:t>Exam 1: 2/10/17</w:t>
            </w:r>
          </w:p>
        </w:tc>
      </w:tr>
      <w:tr w:rsidR="003A1A32" w:rsidRPr="007B7037" w14:paraId="175D0680"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CE8BA"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90F6D" w14:textId="33E4C68E" w:rsidR="003A1A32" w:rsidRPr="007B7037" w:rsidRDefault="008068F4" w:rsidP="003A1A32">
            <w:pPr>
              <w:spacing w:after="0" w:line="240" w:lineRule="auto"/>
              <w:jc w:val="right"/>
              <w:rPr>
                <w:rFonts w:eastAsia="Times New Roman"/>
                <w:color w:val="000000"/>
              </w:rPr>
            </w:pPr>
            <w:r w:rsidRPr="007B7037">
              <w:rPr>
                <w:color w:val="000000"/>
              </w:rPr>
              <w:t>2/19/17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72A1"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786DE"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E092" w14:textId="2EC41072" w:rsidR="003A1A32" w:rsidRPr="007B7037" w:rsidRDefault="003A1A32" w:rsidP="003A1A32">
            <w:pPr>
              <w:spacing w:after="0" w:line="240" w:lineRule="auto"/>
              <w:rPr>
                <w:rFonts w:eastAsia="Times New Roman"/>
                <w:color w:val="000000"/>
              </w:rPr>
            </w:pPr>
          </w:p>
        </w:tc>
      </w:tr>
      <w:tr w:rsidR="003A1A32" w:rsidRPr="007B7037" w14:paraId="169A4E36"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CF1E96"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7</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D54246" w14:textId="668156E8" w:rsidR="003A1A32" w:rsidRPr="007B7037" w:rsidRDefault="008068F4" w:rsidP="003A1A32">
            <w:pPr>
              <w:spacing w:after="0" w:line="240" w:lineRule="auto"/>
              <w:jc w:val="right"/>
              <w:rPr>
                <w:rFonts w:eastAsia="Times New Roman"/>
                <w:color w:val="000000"/>
              </w:rPr>
            </w:pPr>
            <w:r w:rsidRPr="007B7037">
              <w:rPr>
                <w:color w:val="000000"/>
              </w:rPr>
              <w:t>2/26/17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5C52D8"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6</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E2F307"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Net Tutor 2: Unemployment</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91FCC1"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0FD3FDB5"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2CC8"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DD337" w14:textId="2FFBD601" w:rsidR="003A1A32" w:rsidRPr="007B7037" w:rsidRDefault="003A1A32" w:rsidP="001C3612">
            <w:pPr>
              <w:spacing w:after="0" w:line="240" w:lineRule="auto"/>
              <w:jc w:val="right"/>
              <w:rPr>
                <w:rFonts w:eastAsia="Times New Roman"/>
                <w:color w:val="000000"/>
              </w:rPr>
            </w:pPr>
            <w:r w:rsidRPr="007B7037">
              <w:rPr>
                <w:color w:val="000000"/>
              </w:rPr>
              <w:t>3/</w:t>
            </w:r>
            <w:r w:rsidR="001C3612" w:rsidRPr="007B7037">
              <w:rPr>
                <w:color w:val="000000"/>
              </w:rPr>
              <w:t>5</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C7A9"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7</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80B3"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38DC"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7C1F3177"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B8BB8E"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9</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001646" w14:textId="1C31147C" w:rsidR="003A1A32" w:rsidRPr="007B7037" w:rsidRDefault="001C3612" w:rsidP="003A1A32">
            <w:pPr>
              <w:spacing w:after="0" w:line="240" w:lineRule="auto"/>
              <w:jc w:val="right"/>
              <w:rPr>
                <w:rFonts w:eastAsia="Times New Roman"/>
                <w:color w:val="000000"/>
              </w:rPr>
            </w:pPr>
            <w:r w:rsidRPr="007B7037">
              <w:rPr>
                <w:color w:val="000000"/>
              </w:rPr>
              <w:t>3/12</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632D2E"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8</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C92EEE"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1A258B" w14:textId="1DD0ADA2" w:rsidR="003A1A32" w:rsidRPr="007B7037" w:rsidRDefault="004B1144" w:rsidP="003A1A32">
            <w:pPr>
              <w:spacing w:after="0" w:line="240" w:lineRule="auto"/>
              <w:rPr>
                <w:rFonts w:eastAsia="Times New Roman"/>
                <w:color w:val="000000"/>
              </w:rPr>
            </w:pPr>
            <w:r w:rsidRPr="007B7037">
              <w:rPr>
                <w:rFonts w:eastAsia="Times New Roman"/>
                <w:color w:val="000000"/>
              </w:rPr>
              <w:t>Exam 2: 3/1</w:t>
            </w:r>
            <w:r w:rsidR="001C6884" w:rsidRPr="007B7037">
              <w:rPr>
                <w:rFonts w:eastAsia="Times New Roman"/>
                <w:color w:val="000000"/>
              </w:rPr>
              <w:t>0/17</w:t>
            </w:r>
          </w:p>
        </w:tc>
      </w:tr>
      <w:tr w:rsidR="003A1A32" w:rsidRPr="007B7037" w14:paraId="0CA8972C"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998B1"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39EE3" w14:textId="6715A459" w:rsidR="003A1A32" w:rsidRPr="007B7037" w:rsidRDefault="001C3612" w:rsidP="003A1A32">
            <w:pPr>
              <w:spacing w:after="0" w:line="240" w:lineRule="auto"/>
              <w:jc w:val="right"/>
              <w:rPr>
                <w:rFonts w:eastAsia="Times New Roman"/>
                <w:color w:val="000000"/>
              </w:rPr>
            </w:pPr>
            <w:r w:rsidRPr="007B7037">
              <w:rPr>
                <w:color w:val="000000"/>
              </w:rPr>
              <w:t>3/19</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231B"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SPRING BREAK!!!!!!!!!!!!!!!!!!!!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CF4C"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B86A1"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w:t>
            </w:r>
          </w:p>
        </w:tc>
      </w:tr>
      <w:tr w:rsidR="003A1A32" w:rsidRPr="007B7037" w14:paraId="3B23D527"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BC2DCE"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11</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3601DD" w14:textId="1D2A5943" w:rsidR="003A1A32" w:rsidRPr="007B7037" w:rsidRDefault="001C3612" w:rsidP="003A1A32">
            <w:pPr>
              <w:spacing w:after="0" w:line="240" w:lineRule="auto"/>
              <w:jc w:val="right"/>
              <w:rPr>
                <w:rFonts w:eastAsia="Times New Roman"/>
                <w:color w:val="000000"/>
              </w:rPr>
            </w:pPr>
            <w:r w:rsidRPr="007B7037">
              <w:rPr>
                <w:color w:val="000000"/>
              </w:rPr>
              <w:t>3/26</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F266CF"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9</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EDFC6"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Net Tutor 3: Entitlements</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BBA131" w14:textId="16DAB4BB" w:rsidR="003A1A32" w:rsidRPr="007B7037" w:rsidRDefault="003A1A32" w:rsidP="003A1A32">
            <w:pPr>
              <w:spacing w:after="0" w:line="240" w:lineRule="auto"/>
              <w:rPr>
                <w:rFonts w:eastAsia="Times New Roman"/>
                <w:color w:val="000000"/>
              </w:rPr>
            </w:pPr>
          </w:p>
        </w:tc>
      </w:tr>
      <w:tr w:rsidR="003A1A32" w:rsidRPr="007B7037" w14:paraId="7B1225A6"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18C6"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45B72" w14:textId="6560175A" w:rsidR="003A1A32" w:rsidRPr="007B7037" w:rsidRDefault="001C3612" w:rsidP="003A1A32">
            <w:pPr>
              <w:spacing w:after="0" w:line="240" w:lineRule="auto"/>
              <w:jc w:val="right"/>
              <w:rPr>
                <w:rFonts w:eastAsia="Times New Roman"/>
                <w:color w:val="000000"/>
              </w:rPr>
            </w:pPr>
            <w:r w:rsidRPr="007B7037">
              <w:rPr>
                <w:color w:val="000000"/>
              </w:rPr>
              <w:t>4/2</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4CD07"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10</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4A41"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68BF"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7E9AF950"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3B4F57"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13</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5F5DCD" w14:textId="11DA844D" w:rsidR="003A1A32" w:rsidRPr="007B7037" w:rsidRDefault="001C3612" w:rsidP="003A1A32">
            <w:pPr>
              <w:spacing w:after="0" w:line="240" w:lineRule="auto"/>
              <w:jc w:val="right"/>
              <w:rPr>
                <w:rFonts w:eastAsia="Times New Roman"/>
                <w:color w:val="000000"/>
              </w:rPr>
            </w:pPr>
            <w:r w:rsidRPr="007B7037">
              <w:rPr>
                <w:color w:val="000000"/>
              </w:rPr>
              <w:t>4/9</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9E46DC"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11</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11380A"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9FDAD5"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05715FC8"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B6D66"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094EE" w14:textId="639D70CE" w:rsidR="003A1A32" w:rsidRPr="007B7037" w:rsidRDefault="001C3612" w:rsidP="003A1A32">
            <w:pPr>
              <w:spacing w:after="0" w:line="240" w:lineRule="auto"/>
              <w:jc w:val="right"/>
              <w:rPr>
                <w:rFonts w:eastAsia="Times New Roman"/>
                <w:color w:val="000000"/>
              </w:rPr>
            </w:pPr>
            <w:r w:rsidRPr="007B7037">
              <w:rPr>
                <w:color w:val="000000"/>
              </w:rPr>
              <w:t>4/16</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551D"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12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0D88"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Net Tutor 4: Austerity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E5A3"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r>
      <w:tr w:rsidR="003A1A32" w:rsidRPr="007B7037" w14:paraId="2675EF92"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742CA8" w14:textId="77777777" w:rsidR="003A1A32" w:rsidRPr="007B7037" w:rsidRDefault="003A1A32" w:rsidP="003A1A32">
            <w:pPr>
              <w:spacing w:after="0" w:line="240" w:lineRule="auto"/>
              <w:jc w:val="right"/>
              <w:rPr>
                <w:rFonts w:eastAsia="Times New Roman"/>
                <w:color w:val="000000"/>
              </w:rPr>
            </w:pPr>
            <w:r w:rsidRPr="007B7037">
              <w:rPr>
                <w:rFonts w:eastAsia="Times New Roman"/>
                <w:color w:val="000000"/>
              </w:rPr>
              <w:t>15</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E2214B" w14:textId="7BEFEC22" w:rsidR="003A1A32" w:rsidRPr="007B7037" w:rsidRDefault="001C3612" w:rsidP="003A1A32">
            <w:pPr>
              <w:spacing w:after="0" w:line="240" w:lineRule="auto"/>
              <w:jc w:val="right"/>
              <w:rPr>
                <w:rFonts w:eastAsia="Times New Roman"/>
                <w:color w:val="000000"/>
              </w:rPr>
            </w:pPr>
            <w:r w:rsidRPr="007B7037">
              <w:rPr>
                <w:color w:val="000000"/>
              </w:rPr>
              <w:t>4/23</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24022E" w14:textId="4A0C7DE0"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13</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746093"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A9B447" w14:textId="00578DA4" w:rsidR="008F2B62" w:rsidRPr="007B7037" w:rsidRDefault="008F2B62" w:rsidP="004B1144">
            <w:pPr>
              <w:spacing w:after="0" w:line="240" w:lineRule="auto"/>
              <w:rPr>
                <w:rFonts w:eastAsia="Times New Roman"/>
                <w:color w:val="000000"/>
              </w:rPr>
            </w:pPr>
            <w:r w:rsidRPr="007B7037">
              <w:rPr>
                <w:rFonts w:eastAsia="Times New Roman"/>
                <w:color w:val="000000"/>
              </w:rPr>
              <w:t>Exam 3: 4/2</w:t>
            </w:r>
            <w:r w:rsidR="004B1144" w:rsidRPr="007B7037">
              <w:rPr>
                <w:rFonts w:eastAsia="Times New Roman"/>
                <w:color w:val="000000"/>
              </w:rPr>
              <w:t>1</w:t>
            </w:r>
            <w:r w:rsidR="001C6884" w:rsidRPr="007B7037">
              <w:rPr>
                <w:rFonts w:eastAsia="Times New Roman"/>
                <w:color w:val="000000"/>
              </w:rPr>
              <w:t>/17</w:t>
            </w:r>
          </w:p>
        </w:tc>
      </w:tr>
      <w:tr w:rsidR="003A1A32" w:rsidRPr="007B7037" w14:paraId="72E74DCB"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47D79" w14:textId="38DD12C9" w:rsidR="003A1A32" w:rsidRPr="007B7037" w:rsidRDefault="003A1A32" w:rsidP="003A1A32">
            <w:pPr>
              <w:spacing w:after="0" w:line="240" w:lineRule="auto"/>
              <w:jc w:val="right"/>
              <w:rPr>
                <w:rFonts w:eastAsia="Times New Roman"/>
                <w:color w:val="000000"/>
              </w:rPr>
            </w:pPr>
            <w:r w:rsidRPr="007B7037">
              <w:rPr>
                <w:rFonts w:eastAsia="Times New Roman"/>
                <w:color w:val="000000"/>
              </w:rPr>
              <w:lastRenderedPageBreak/>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E3EBC" w14:textId="254E586C" w:rsidR="003A1A32" w:rsidRPr="007B7037" w:rsidRDefault="001C3612" w:rsidP="003A1A32">
            <w:pPr>
              <w:spacing w:after="0" w:line="240" w:lineRule="auto"/>
              <w:jc w:val="right"/>
              <w:rPr>
                <w:rFonts w:eastAsia="Times New Roman"/>
                <w:color w:val="000000"/>
              </w:rPr>
            </w:pPr>
            <w:r w:rsidRPr="007B7037">
              <w:rPr>
                <w:color w:val="000000"/>
              </w:rPr>
              <w:t>4/30</w:t>
            </w:r>
            <w:r w:rsidR="008068F4" w:rsidRPr="007B7037">
              <w:rPr>
                <w:color w:val="00000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797B" w14:textId="77777777" w:rsidR="003A1A32" w:rsidRPr="007B7037" w:rsidRDefault="003A1A32" w:rsidP="003A1A32">
            <w:pPr>
              <w:spacing w:after="0" w:line="240" w:lineRule="auto"/>
              <w:jc w:val="center"/>
              <w:rPr>
                <w:rFonts w:eastAsia="Times New Roman"/>
                <w:color w:val="000000"/>
              </w:rPr>
            </w:pPr>
            <w:r w:rsidRPr="007B7037">
              <w:rPr>
                <w:rFonts w:eastAsia="Times New Roman"/>
                <w:color w:val="000000"/>
              </w:rPr>
              <w:t>Section 14</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2C96" w14:textId="77777777" w:rsidR="003A1A32" w:rsidRPr="007B7037" w:rsidRDefault="003A1A32" w:rsidP="003A1A32">
            <w:pPr>
              <w:spacing w:after="0" w:line="240" w:lineRule="auto"/>
              <w:rPr>
                <w:rFonts w:eastAsia="Times New Roman"/>
                <w:color w:val="000000"/>
              </w:rPr>
            </w:pPr>
            <w:r w:rsidRPr="007B7037">
              <w:rPr>
                <w:rFonts w:eastAsia="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96C95" w14:textId="129E687C" w:rsidR="003A1A32" w:rsidRPr="007B7037" w:rsidRDefault="003A1A32" w:rsidP="003A1A32">
            <w:pPr>
              <w:spacing w:after="0" w:line="240" w:lineRule="auto"/>
              <w:rPr>
                <w:rFonts w:eastAsia="Times New Roman"/>
                <w:color w:val="000000"/>
              </w:rPr>
            </w:pPr>
          </w:p>
        </w:tc>
      </w:tr>
      <w:tr w:rsidR="00580093" w:rsidRPr="007B7037" w14:paraId="5F2835FF"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A05165" w14:textId="0194E795" w:rsidR="00580093" w:rsidRPr="007B7037" w:rsidRDefault="003A1A32" w:rsidP="00580093">
            <w:pPr>
              <w:spacing w:after="0" w:line="240" w:lineRule="auto"/>
              <w:rPr>
                <w:rFonts w:eastAsia="Times New Roman"/>
                <w:color w:val="000000"/>
              </w:rPr>
            </w:pPr>
            <w:r w:rsidRPr="007B7037">
              <w:rPr>
                <w:rFonts w:eastAsia="Times New Roman"/>
                <w:color w:val="000000"/>
              </w:rPr>
              <w:t>Final Exam</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A956F3" w14:textId="77777777" w:rsidR="00580093" w:rsidRPr="007B7037" w:rsidRDefault="003A1A32" w:rsidP="00580093">
            <w:pPr>
              <w:spacing w:after="0" w:line="240" w:lineRule="auto"/>
              <w:rPr>
                <w:rFonts w:eastAsia="Times New Roman"/>
                <w:color w:val="000000"/>
              </w:rPr>
            </w:pPr>
            <w:r w:rsidRPr="007B7037">
              <w:rPr>
                <w:rFonts w:eastAsia="Times New Roman"/>
                <w:color w:val="000000"/>
              </w:rPr>
              <w:t>Friday, May 5</w:t>
            </w:r>
            <w:r w:rsidRPr="007B7037">
              <w:rPr>
                <w:rFonts w:eastAsia="Times New Roman"/>
                <w:color w:val="000000"/>
                <w:vertAlign w:val="superscript"/>
              </w:rPr>
              <w:t>th</w:t>
            </w:r>
            <w:r w:rsidRPr="007B7037">
              <w:rPr>
                <w:rFonts w:eastAsia="Times New Roman"/>
                <w:color w:val="000000"/>
              </w:rPr>
              <w:t>, 7-9</w:t>
            </w:r>
            <w:r w:rsidRPr="007B7037">
              <w:rPr>
                <w:rFonts w:eastAsia="Times New Roman"/>
                <w:color w:val="000000"/>
                <w:u w:val="single"/>
              </w:rPr>
              <w:t>pm</w:t>
            </w:r>
          </w:p>
          <w:p w14:paraId="575F51DA" w14:textId="11E3A56D" w:rsidR="002D1FAD" w:rsidRPr="007B7037" w:rsidRDefault="002D1FAD" w:rsidP="00580093">
            <w:pPr>
              <w:spacing w:after="0" w:line="240" w:lineRule="auto"/>
              <w:rPr>
                <w:rFonts w:eastAsia="Times New Roman"/>
                <w:color w:val="000000"/>
              </w:rPr>
            </w:pPr>
            <w:r w:rsidRPr="007B7037">
              <w:rPr>
                <w:rFonts w:eastAsia="Times New Roman"/>
                <w:color w:val="000000"/>
              </w:rPr>
              <w:t>:’(</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D400F1" w14:textId="50E6EA45" w:rsidR="00580093" w:rsidRPr="007B7037" w:rsidRDefault="003A1A32" w:rsidP="00FB473D">
            <w:pPr>
              <w:spacing w:after="0" w:line="240" w:lineRule="auto"/>
              <w:rPr>
                <w:rFonts w:eastAsia="Times New Roman"/>
                <w:color w:val="000000"/>
              </w:rPr>
            </w:pPr>
            <w:r w:rsidRPr="007B7037">
              <w:rPr>
                <w:rFonts w:eastAsia="Times New Roman"/>
                <w:color w:val="000000"/>
              </w:rPr>
              <w:t>Location</w:t>
            </w:r>
            <w:r w:rsidR="00FB473D">
              <w:rPr>
                <w:rFonts w:eastAsia="Times New Roman"/>
                <w:color w:val="000000"/>
              </w:rPr>
              <w:t xml:space="preserve">: </w:t>
            </w:r>
            <w:bookmarkStart w:id="3" w:name="_GoBack"/>
            <w:bookmarkEnd w:id="3"/>
            <w:r w:rsidR="00FB473D">
              <w:rPr>
                <w:rFonts w:eastAsia="Times New Roman"/>
                <w:color w:val="000000"/>
              </w:rPr>
              <w:t>CUE 203</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351B35" w14:textId="79D8F6F5" w:rsidR="00580093" w:rsidRPr="007B7037" w:rsidRDefault="00A74CA3" w:rsidP="00580093">
            <w:pPr>
              <w:spacing w:after="0" w:line="240" w:lineRule="auto"/>
              <w:rPr>
                <w:rFonts w:eastAsia="Times New Roman"/>
                <w:color w:val="000000"/>
              </w:rPr>
            </w:pPr>
            <w:r w:rsidRPr="007B7037">
              <w:rPr>
                <w:rFonts w:eastAsia="Times New Roman"/>
                <w:color w:val="000000"/>
              </w:rPr>
              <w:t xml:space="preserve">Seriously though, it is Friday night and </w:t>
            </w:r>
            <w:r w:rsidR="00F40C52" w:rsidRPr="007B7037">
              <w:rPr>
                <w:rFonts w:eastAsia="Times New Roman"/>
                <w:color w:val="000000"/>
              </w:rPr>
              <w:t xml:space="preserve">that is lame but </w:t>
            </w:r>
            <w:r w:rsidRPr="007B7037">
              <w:rPr>
                <w:rFonts w:eastAsia="Times New Roman"/>
                <w:color w:val="000000"/>
              </w:rPr>
              <w:t>I do not have the authority to change it.</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618B41" w14:textId="23627077" w:rsidR="00580093" w:rsidRPr="007B7037" w:rsidRDefault="00A74CA3" w:rsidP="00580093">
            <w:pPr>
              <w:spacing w:after="0" w:line="240" w:lineRule="auto"/>
              <w:rPr>
                <w:rFonts w:eastAsia="Times New Roman"/>
                <w:color w:val="000000"/>
              </w:rPr>
            </w:pPr>
            <w:r w:rsidRPr="007B7037">
              <w:rPr>
                <w:rFonts w:eastAsia="Times New Roman"/>
                <w:color w:val="000000"/>
              </w:rPr>
              <w:t>Better not plan anything fun until Saturday.</w:t>
            </w:r>
          </w:p>
        </w:tc>
      </w:tr>
    </w:tbl>
    <w:p w14:paraId="00E4D254" w14:textId="77777777" w:rsidR="005D5D44" w:rsidRPr="007B7037" w:rsidRDefault="005D5D44" w:rsidP="00487E33">
      <w:pPr>
        <w:spacing w:before="100" w:beforeAutospacing="1" w:after="100" w:afterAutospacing="1" w:line="240" w:lineRule="auto"/>
        <w:contextualSpacing/>
        <w:rPr>
          <w:rFonts w:eastAsia="Times New Roman"/>
          <w:sz w:val="24"/>
          <w:szCs w:val="24"/>
          <w:lang w:val="en"/>
        </w:rPr>
      </w:pPr>
    </w:p>
    <w:p w14:paraId="23313C27" w14:textId="77777777" w:rsidR="00CC40D2" w:rsidRPr="007B7037"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7B7037">
        <w:rPr>
          <w:rFonts w:eastAsia="Times New Roman"/>
          <w:b/>
          <w:bCs/>
          <w:kern w:val="36"/>
          <w:sz w:val="28"/>
          <w:szCs w:val="48"/>
          <w:lang w:val="en"/>
        </w:rPr>
        <w:t>Incomplete Grade Policy</w:t>
      </w:r>
    </w:p>
    <w:p w14:paraId="32DD57F2" w14:textId="77777777" w:rsidR="00CC40D2" w:rsidRPr="007B7037" w:rsidRDefault="00CC40D2" w:rsidP="00487E33">
      <w:p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Incompletes are granted only with permission of the instructor and are subject to the following guidelines:</w:t>
      </w:r>
    </w:p>
    <w:p w14:paraId="7083A618" w14:textId="77777777" w:rsidR="00CC40D2" w:rsidRPr="007B7037"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Students must request an incomplete in writing or by e-mail from the instructor before the end of the semester. </w:t>
      </w:r>
    </w:p>
    <w:p w14:paraId="0587D5FE" w14:textId="77777777" w:rsidR="00CC40D2" w:rsidRPr="007B7037"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The request must be signed and dated by the student (or identified by student's e-mail address), and must explain the reasons behind the request for the incomplete. </w:t>
      </w:r>
    </w:p>
    <w:p w14:paraId="47291AB5" w14:textId="77777777" w:rsidR="00CC40D2" w:rsidRPr="007B7037"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In order to be considered for an incomplete, a student must have a passing grade on the completed assignments. (NOTE: A passing grade is 60 percent or above for the entire course.) </w:t>
      </w:r>
    </w:p>
    <w:p w14:paraId="0EF27CC1" w14:textId="77777777" w:rsidR="00CC40D2" w:rsidRPr="007B7037"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If extraordinary circumstances (e.g., family emergency, serious illness) are involved and are documented to the instructor’s satisfaction, the professor/ instructor retains the discretion to grant an incomplete even if the minimum conditions outlined above are not met. </w:t>
      </w:r>
    </w:p>
    <w:p w14:paraId="07A8BA47" w14:textId="77777777" w:rsidR="00CC40D2" w:rsidRPr="007B7037" w:rsidRDefault="00CC40D2" w:rsidP="00487E33">
      <w:p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If an incomplete is granted, then the standard WSU policy applies (i.e., all work must be completed within one full year from the end of the enrollment semester at issue. Otherwise, an automatic grade of F, or failing, will be entered on the student’s transcript).</w:t>
      </w:r>
    </w:p>
    <w:p w14:paraId="43472C1E" w14:textId="77777777" w:rsidR="001A178D" w:rsidRPr="007B7037" w:rsidRDefault="001A178D" w:rsidP="00487E33">
      <w:pPr>
        <w:spacing w:before="100" w:beforeAutospacing="1" w:after="100" w:afterAutospacing="1" w:line="240" w:lineRule="auto"/>
        <w:contextualSpacing/>
        <w:rPr>
          <w:rFonts w:eastAsia="Times New Roman"/>
          <w:sz w:val="24"/>
          <w:szCs w:val="24"/>
          <w:lang w:val="en"/>
        </w:rPr>
      </w:pPr>
    </w:p>
    <w:p w14:paraId="685FF363" w14:textId="539D8E20" w:rsidR="00CC40D2" w:rsidRPr="007B7037" w:rsidRDefault="00CC40D2" w:rsidP="00487E33">
      <w:pPr>
        <w:spacing w:before="100" w:beforeAutospacing="1" w:after="100" w:afterAutospacing="1" w:line="240" w:lineRule="auto"/>
        <w:contextualSpacing/>
        <w:rPr>
          <w:rFonts w:eastAsia="Times New Roman"/>
          <w:b/>
          <w:bCs/>
          <w:kern w:val="36"/>
          <w:sz w:val="28"/>
          <w:szCs w:val="48"/>
          <w:lang w:val="en"/>
        </w:rPr>
      </w:pPr>
      <w:bookmarkStart w:id="4" w:name="Policies"/>
      <w:r w:rsidRPr="007B7037">
        <w:rPr>
          <w:rFonts w:eastAsia="Times New Roman"/>
          <w:b/>
          <w:bCs/>
          <w:kern w:val="36"/>
          <w:sz w:val="28"/>
          <w:szCs w:val="48"/>
          <w:lang w:val="en"/>
        </w:rPr>
        <w:t>Academic Regulations</w:t>
      </w:r>
      <w:bookmarkEnd w:id="4"/>
    </w:p>
    <w:p w14:paraId="44091D18" w14:textId="2A1A97AA" w:rsidR="00CC40D2" w:rsidRPr="007B7037" w:rsidRDefault="00CC40D2" w:rsidP="00487E33">
      <w:p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For the most accurate and up to date information start with your home campus Web site. For information specific to Academic Regulations please use the Website search function. </w:t>
      </w:r>
    </w:p>
    <w:p w14:paraId="2CADEC6C" w14:textId="77777777" w:rsidR="00CC40D2" w:rsidRPr="007B7037" w:rsidRDefault="00CC40D2" w:rsidP="00487E33">
      <w:pPr>
        <w:numPr>
          <w:ilvl w:val="0"/>
          <w:numId w:val="7"/>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WSU Online &amp; Pullman Campus: </w:t>
      </w:r>
      <w:hyperlink r:id="rId17" w:tgtFrame="_blank" w:history="1">
        <w:r w:rsidRPr="007B7037">
          <w:rPr>
            <w:rFonts w:eastAsia="Times New Roman"/>
            <w:color w:val="0000FF"/>
            <w:sz w:val="24"/>
            <w:szCs w:val="24"/>
            <w:u w:val="single"/>
            <w:lang w:val="en"/>
          </w:rPr>
          <w:t>http://wsu.edu/</w:t>
        </w:r>
      </w:hyperlink>
    </w:p>
    <w:p w14:paraId="58E6D231" w14:textId="77777777" w:rsidR="007A2A3B" w:rsidRPr="007B7037" w:rsidRDefault="007A2A3B" w:rsidP="00487E33">
      <w:pPr>
        <w:spacing w:before="100" w:beforeAutospacing="1" w:after="100" w:afterAutospacing="1" w:line="240" w:lineRule="auto"/>
        <w:contextualSpacing/>
        <w:rPr>
          <w:rFonts w:eastAsia="Times New Roman"/>
          <w:sz w:val="24"/>
          <w:szCs w:val="24"/>
          <w:lang w:val="en"/>
        </w:rPr>
      </w:pPr>
    </w:p>
    <w:p w14:paraId="010B46E9" w14:textId="77777777" w:rsidR="00CC40D2" w:rsidRPr="007B7037" w:rsidRDefault="00CC40D2" w:rsidP="00487E33">
      <w:pPr>
        <w:spacing w:before="100" w:beforeAutospacing="1" w:after="100" w:afterAutospacing="1" w:line="240" w:lineRule="auto"/>
        <w:contextualSpacing/>
        <w:rPr>
          <w:rFonts w:eastAsia="Times New Roman"/>
          <w:sz w:val="28"/>
          <w:szCs w:val="24"/>
          <w:lang w:val="en"/>
        </w:rPr>
      </w:pPr>
      <w:r w:rsidRPr="007B7037">
        <w:rPr>
          <w:rFonts w:eastAsia="Times New Roman"/>
          <w:b/>
          <w:bCs/>
          <w:sz w:val="28"/>
          <w:szCs w:val="24"/>
          <w:lang w:val="en"/>
        </w:rPr>
        <w:t>MIDTERM GRADE POLICY</w:t>
      </w:r>
      <w:r w:rsidRPr="007B7037">
        <w:rPr>
          <w:rFonts w:eastAsia="Times New Roman"/>
          <w:sz w:val="28"/>
          <w:szCs w:val="24"/>
          <w:lang w:val="en"/>
        </w:rPr>
        <w:t xml:space="preserve"> </w:t>
      </w:r>
    </w:p>
    <w:p w14:paraId="17FC7877" w14:textId="40D4B5CD" w:rsidR="001A178D" w:rsidRPr="007B7037" w:rsidRDefault="00113F5F" w:rsidP="00487E33">
      <w:pPr>
        <w:spacing w:before="100" w:beforeAutospacing="1" w:after="100" w:afterAutospacing="1" w:line="240" w:lineRule="auto"/>
        <w:contextualSpacing/>
        <w:outlineLvl w:val="0"/>
        <w:rPr>
          <w:color w:val="262A2D"/>
          <w:sz w:val="20"/>
          <w:szCs w:val="20"/>
        </w:rPr>
      </w:pPr>
      <w:bookmarkStart w:id="5" w:name="StudentPrivacy"/>
      <w:bookmarkEnd w:id="5"/>
      <w:r w:rsidRPr="007B7037">
        <w:rPr>
          <w:color w:val="262A2D"/>
          <w:sz w:val="20"/>
          <w:szCs w:val="20"/>
        </w:rPr>
        <w:t>Midterm grades are advisory and do not appear on the student’s permanent record, the WSU transcript.</w:t>
      </w:r>
      <w:r w:rsidR="0042424D" w:rsidRPr="007B7037">
        <w:rPr>
          <w:color w:val="262A2D"/>
          <w:sz w:val="20"/>
          <w:szCs w:val="20"/>
        </w:rPr>
        <w:t xml:space="preserve"> They will not reflect any extra credit.</w:t>
      </w:r>
    </w:p>
    <w:p w14:paraId="6C202A02" w14:textId="77777777" w:rsidR="00CC40D2" w:rsidRPr="007B7037"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7B7037">
        <w:rPr>
          <w:rFonts w:eastAsia="Times New Roman"/>
          <w:b/>
          <w:bCs/>
          <w:kern w:val="36"/>
          <w:sz w:val="28"/>
          <w:szCs w:val="48"/>
          <w:lang w:val="en"/>
        </w:rPr>
        <w:t>Student Privacy</w:t>
      </w:r>
    </w:p>
    <w:p w14:paraId="28F88A2C" w14:textId="77777777" w:rsidR="00CC40D2" w:rsidRPr="007B7037" w:rsidRDefault="00CC40D2" w:rsidP="001A178D">
      <w:pPr>
        <w:spacing w:before="100" w:beforeAutospacing="1" w:after="100" w:afterAutospacing="1" w:line="240" w:lineRule="auto"/>
        <w:ind w:firstLine="720"/>
        <w:contextualSpacing/>
        <w:rPr>
          <w:rFonts w:eastAsia="Times New Roman"/>
          <w:sz w:val="24"/>
          <w:szCs w:val="24"/>
          <w:lang w:val="en"/>
        </w:rPr>
      </w:pPr>
      <w:r w:rsidRPr="007B7037">
        <w:rPr>
          <w:rFonts w:eastAsia="Times New Roman"/>
          <w:sz w:val="24"/>
          <w:szCs w:val="24"/>
          <w:lang w:val="en"/>
        </w:rPr>
        <w:t xml:space="preserve">As a University student, you have legal rights under the Family Educational Rights and Privacy Act (FERPA) for protection of your academic records. For a complete explanation of these rights, visit the URL associated with your home campus in the Academic Regulations section or </w:t>
      </w:r>
      <w:hyperlink r:id="rId18" w:tgtFrame="_blank" w:history="1">
        <w:r w:rsidRPr="007B7037">
          <w:rPr>
            <w:rFonts w:eastAsia="Times New Roman"/>
            <w:color w:val="0000FF"/>
            <w:sz w:val="24"/>
            <w:szCs w:val="24"/>
            <w:u w:val="single"/>
            <w:lang w:val="en"/>
          </w:rPr>
          <w:t>http://www.registrar.wsu.edu/Registrar/Apps/FERPA.ASPX</w:t>
        </w:r>
      </w:hyperlink>
      <w:r w:rsidRPr="007B7037">
        <w:rPr>
          <w:rFonts w:eastAsia="Times New Roman"/>
          <w:sz w:val="24"/>
          <w:szCs w:val="24"/>
          <w:lang w:val="en"/>
        </w:rPr>
        <w:t xml:space="preserve">. </w:t>
      </w:r>
    </w:p>
    <w:p w14:paraId="12491021" w14:textId="77777777" w:rsidR="001A178D" w:rsidRPr="007B7037" w:rsidRDefault="001A178D" w:rsidP="00487E33">
      <w:pPr>
        <w:spacing w:before="100" w:beforeAutospacing="1" w:after="100" w:afterAutospacing="1" w:line="240" w:lineRule="auto"/>
        <w:contextualSpacing/>
        <w:rPr>
          <w:rFonts w:eastAsia="Times New Roman"/>
          <w:sz w:val="24"/>
          <w:szCs w:val="24"/>
          <w:lang w:val="en"/>
        </w:rPr>
      </w:pPr>
    </w:p>
    <w:p w14:paraId="61D98A61" w14:textId="77777777" w:rsidR="00CC40D2" w:rsidRPr="007B7037"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7B7037">
        <w:rPr>
          <w:rFonts w:eastAsia="Times New Roman"/>
          <w:b/>
          <w:bCs/>
          <w:kern w:val="36"/>
          <w:sz w:val="28"/>
          <w:szCs w:val="48"/>
          <w:lang w:val="en"/>
        </w:rPr>
        <w:t>Academic Integrity</w:t>
      </w:r>
    </w:p>
    <w:p w14:paraId="719EA79E" w14:textId="77777777" w:rsidR="00CC40D2" w:rsidRPr="007B7037" w:rsidRDefault="00CC40D2" w:rsidP="001A178D">
      <w:pPr>
        <w:spacing w:before="100" w:beforeAutospacing="1" w:after="100" w:afterAutospacing="1" w:line="240" w:lineRule="auto"/>
        <w:ind w:firstLine="720"/>
        <w:contextualSpacing/>
        <w:rPr>
          <w:rFonts w:eastAsia="Times New Roman"/>
          <w:sz w:val="24"/>
          <w:szCs w:val="24"/>
          <w:lang w:val="en"/>
        </w:rPr>
      </w:pPr>
      <w:r w:rsidRPr="007B7037">
        <w:rPr>
          <w:rFonts w:eastAsia="Times New Roman"/>
          <w:sz w:val="24"/>
          <w:szCs w:val="24"/>
          <w:lang w:val="en"/>
        </w:rPr>
        <w:t xml:space="preserve">Academic integrity is the cornerstone of the university. You assume full responsibility for the content and integrity of the academic work you submit. You may collaborate with classmates on assignments, with the instructor's permission. However the guiding principle of academic integrity shall be that your submitted work, examinations, reports, and projects must be your own work. Any student who violates the University's standard of conduct relating to academic integrity will be referred to the Office of Student Conduct and may fail the assignment or the course. You can learn more about Academic Integrity on your campus using the URL listed in </w:t>
      </w:r>
      <w:r w:rsidRPr="007B7037">
        <w:rPr>
          <w:rFonts w:eastAsia="Times New Roman"/>
          <w:sz w:val="24"/>
          <w:szCs w:val="24"/>
          <w:lang w:val="en"/>
        </w:rPr>
        <w:lastRenderedPageBreak/>
        <w:t xml:space="preserve">the Academic Regulations section or to </w:t>
      </w:r>
      <w:hyperlink r:id="rId19" w:tgtFrame="_blank" w:history="1">
        <w:r w:rsidRPr="007B7037">
          <w:rPr>
            <w:rFonts w:eastAsia="Times New Roman"/>
            <w:color w:val="0000FF"/>
            <w:sz w:val="24"/>
            <w:szCs w:val="24"/>
            <w:u w:val="single"/>
            <w:lang w:val="en"/>
          </w:rPr>
          <w:t>http://academicintegrity.wsu.edu/</w:t>
        </w:r>
      </w:hyperlink>
      <w:r w:rsidRPr="007B7037">
        <w:rPr>
          <w:rFonts w:eastAsia="Times New Roman"/>
          <w:sz w:val="24"/>
          <w:szCs w:val="24"/>
          <w:lang w:val="en"/>
        </w:rPr>
        <w:t xml:space="preserve">. Please use these resources to ensure that you don’t inadvertently violate WSU's standard of conduct. </w:t>
      </w:r>
    </w:p>
    <w:p w14:paraId="4BA622BB" w14:textId="7EB35804" w:rsidR="001A178D" w:rsidRPr="007B7037" w:rsidRDefault="00CC40D2" w:rsidP="002268F0">
      <w:pPr>
        <w:spacing w:before="100" w:beforeAutospacing="1" w:after="100" w:afterAutospacing="1" w:line="240" w:lineRule="auto"/>
        <w:ind w:firstLine="720"/>
        <w:contextualSpacing/>
        <w:rPr>
          <w:rFonts w:eastAsia="Times New Roman"/>
          <w:sz w:val="24"/>
          <w:szCs w:val="24"/>
          <w:lang w:val="en"/>
        </w:rPr>
      </w:pPr>
      <w:r w:rsidRPr="007B7037">
        <w:rPr>
          <w:rFonts w:eastAsia="Times New Roman"/>
          <w:sz w:val="24"/>
          <w:szCs w:val="24"/>
          <w:lang w:val="en"/>
        </w:rPr>
        <w:t xml:space="preserve">Any course-related materials, presentations, lectures, etc. are the instructor's intellectual property and may be protected by copyright. The use of University electronic resources (e.g., </w:t>
      </w:r>
      <w:r w:rsidR="00CF1FF6" w:rsidRPr="007B7037">
        <w:rPr>
          <w:rFonts w:eastAsia="Times New Roman"/>
          <w:sz w:val="24"/>
          <w:szCs w:val="24"/>
          <w:lang w:val="en"/>
        </w:rPr>
        <w:t>Blackboard</w:t>
      </w:r>
      <w:r w:rsidRPr="007B7037">
        <w:rPr>
          <w:rFonts w:eastAsia="Times New Roman"/>
          <w:sz w:val="24"/>
          <w:szCs w:val="24"/>
          <w:lang w:val="en"/>
        </w:rPr>
        <w:t xml:space="preserve">) for commercial purposes, including advertising to other students to buy notes, is a violation of WSU's computer abuses and theft policy (WAC 504-26-218). </w:t>
      </w:r>
    </w:p>
    <w:p w14:paraId="18CEA0AA" w14:textId="77777777" w:rsidR="00B2354A" w:rsidRPr="007B7037" w:rsidRDefault="00B2354A" w:rsidP="002268F0">
      <w:pPr>
        <w:spacing w:before="100" w:beforeAutospacing="1" w:after="100" w:afterAutospacing="1" w:line="240" w:lineRule="auto"/>
        <w:ind w:firstLine="720"/>
        <w:contextualSpacing/>
        <w:rPr>
          <w:rFonts w:eastAsia="Times New Roman"/>
          <w:sz w:val="24"/>
          <w:szCs w:val="24"/>
          <w:lang w:val="en"/>
        </w:rPr>
      </w:pPr>
    </w:p>
    <w:p w14:paraId="3645DD1C" w14:textId="77777777" w:rsidR="00CC40D2" w:rsidRPr="007B7037" w:rsidRDefault="00CC40D2" w:rsidP="00487E33">
      <w:pPr>
        <w:spacing w:before="100" w:beforeAutospacing="1" w:after="100" w:afterAutospacing="1" w:line="240" w:lineRule="auto"/>
        <w:contextualSpacing/>
        <w:outlineLvl w:val="0"/>
        <w:rPr>
          <w:rFonts w:eastAsia="Times New Roman"/>
          <w:b/>
          <w:bCs/>
          <w:kern w:val="36"/>
          <w:sz w:val="28"/>
          <w:szCs w:val="48"/>
          <w:lang w:val="en"/>
        </w:rPr>
      </w:pPr>
      <w:bookmarkStart w:id="6" w:name="CriticalThinking"/>
      <w:bookmarkStart w:id="7" w:name="DisabilityAccomodations"/>
      <w:bookmarkEnd w:id="6"/>
      <w:bookmarkEnd w:id="7"/>
      <w:r w:rsidRPr="007B7037">
        <w:rPr>
          <w:rFonts w:eastAsia="Times New Roman"/>
          <w:b/>
          <w:bCs/>
          <w:kern w:val="36"/>
          <w:sz w:val="28"/>
          <w:szCs w:val="48"/>
          <w:lang w:val="en"/>
        </w:rPr>
        <w:t>Reasonable Accommodations</w:t>
      </w:r>
    </w:p>
    <w:p w14:paraId="31405CE1" w14:textId="77777777" w:rsidR="00CC40D2" w:rsidRPr="007B7037" w:rsidRDefault="00CC40D2" w:rsidP="00487E33">
      <w:p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Reasonable accommodations are available in online classes for students with a documented disability. All accommodations must be approved through your WSU Disability Services office. If you have a disability and need accommodations, we recommend you begin the process as soon as possible.</w:t>
      </w:r>
    </w:p>
    <w:p w14:paraId="0D37F830" w14:textId="77777777" w:rsidR="00CC40D2" w:rsidRPr="007B7037" w:rsidRDefault="00CC40D2" w:rsidP="00487E33">
      <w:p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For more information contact a Disability Specialist on your home campus:</w:t>
      </w:r>
    </w:p>
    <w:p w14:paraId="3738F1C0" w14:textId="77777777" w:rsidR="00CC40D2" w:rsidRPr="007B7037"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WSU Online &amp; Pullman: 509-335-3417 </w:t>
      </w:r>
      <w:hyperlink r:id="rId20" w:tgtFrame="_blank" w:history="1">
        <w:r w:rsidRPr="007B7037">
          <w:rPr>
            <w:rFonts w:eastAsia="Times New Roman"/>
            <w:color w:val="0000FF"/>
            <w:sz w:val="24"/>
            <w:szCs w:val="24"/>
            <w:u w:val="single"/>
            <w:lang w:val="en"/>
          </w:rPr>
          <w:t>http://www.accesscenter.wsu.edu,</w:t>
        </w:r>
      </w:hyperlink>
      <w:r w:rsidRPr="007B7037">
        <w:rPr>
          <w:rFonts w:eastAsia="Times New Roman"/>
          <w:sz w:val="24"/>
          <w:szCs w:val="24"/>
          <w:lang w:val="en"/>
        </w:rPr>
        <w:t xml:space="preserve"> </w:t>
      </w:r>
      <w:hyperlink r:id="rId21" w:tgtFrame="_blank" w:history="1">
        <w:r w:rsidRPr="007B7037">
          <w:rPr>
            <w:rFonts w:eastAsia="Times New Roman"/>
            <w:color w:val="0000FF"/>
            <w:sz w:val="24"/>
            <w:szCs w:val="24"/>
            <w:u w:val="single"/>
            <w:lang w:val="en"/>
          </w:rPr>
          <w:t>Access.Center@wsu.edu</w:t>
        </w:r>
      </w:hyperlink>
    </w:p>
    <w:p w14:paraId="1E9F21F4" w14:textId="77777777" w:rsidR="00CC40D2" w:rsidRPr="007B7037"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Spokane: </w:t>
      </w:r>
      <w:hyperlink r:id="rId22" w:tgtFrame="_blank" w:history="1">
        <w:r w:rsidRPr="007B7037">
          <w:rPr>
            <w:rFonts w:eastAsia="Times New Roman"/>
            <w:color w:val="0000FF"/>
            <w:sz w:val="24"/>
            <w:szCs w:val="24"/>
            <w:u w:val="single"/>
            <w:lang w:val="en"/>
          </w:rPr>
          <w:t>http://spokane.wsu.edu.html</w:t>
        </w:r>
      </w:hyperlink>
    </w:p>
    <w:p w14:paraId="59E640E4" w14:textId="77777777" w:rsidR="00CC40D2" w:rsidRPr="007B7037"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Tri-Cities: </w:t>
      </w:r>
      <w:hyperlink r:id="rId23" w:tgtFrame="_blank" w:history="1">
        <w:r w:rsidRPr="007B7037">
          <w:rPr>
            <w:rFonts w:eastAsia="Times New Roman"/>
            <w:color w:val="0000FF"/>
            <w:sz w:val="24"/>
            <w:szCs w:val="24"/>
            <w:u w:val="single"/>
            <w:lang w:val="en"/>
          </w:rPr>
          <w:t>http://www.tricity.wsu.edu/disability/</w:t>
        </w:r>
      </w:hyperlink>
    </w:p>
    <w:p w14:paraId="71544DF5" w14:textId="77777777" w:rsidR="00CC40D2" w:rsidRPr="007B7037"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7B7037">
        <w:rPr>
          <w:rFonts w:eastAsia="Times New Roman"/>
          <w:sz w:val="24"/>
          <w:szCs w:val="24"/>
          <w:lang w:val="en"/>
        </w:rPr>
        <w:t xml:space="preserve">Vancouver: 360-546-9138 </w:t>
      </w:r>
      <w:hyperlink r:id="rId24" w:tgtFrame="_blank" w:history="1">
        <w:r w:rsidRPr="007B7037">
          <w:rPr>
            <w:rFonts w:eastAsia="Times New Roman"/>
            <w:color w:val="0000FF"/>
            <w:sz w:val="24"/>
            <w:szCs w:val="24"/>
            <w:u w:val="single"/>
            <w:lang w:val="en"/>
          </w:rPr>
          <w:t>http://studentaffairs.vancouver.wsu.edu/student-resource-center/disability-services</w:t>
        </w:r>
      </w:hyperlink>
    </w:p>
    <w:p w14:paraId="0838C8F9" w14:textId="77777777" w:rsidR="00CC40D2" w:rsidRPr="007B7037" w:rsidRDefault="00CC40D2" w:rsidP="00487E33">
      <w:pPr>
        <w:spacing w:before="100" w:beforeAutospacing="1" w:after="100" w:afterAutospacing="1" w:line="240" w:lineRule="auto"/>
        <w:contextualSpacing/>
        <w:outlineLvl w:val="0"/>
        <w:rPr>
          <w:rFonts w:eastAsia="Times New Roman"/>
          <w:b/>
          <w:bCs/>
          <w:kern w:val="36"/>
          <w:sz w:val="28"/>
          <w:szCs w:val="48"/>
          <w:lang w:val="en"/>
        </w:rPr>
      </w:pPr>
      <w:bookmarkStart w:id="8" w:name="TechnicalSupport"/>
      <w:bookmarkStart w:id="9" w:name="StudentSupport"/>
      <w:bookmarkStart w:id="10" w:name="LibrarySupport"/>
      <w:bookmarkStart w:id="11" w:name="eTutoring"/>
      <w:bookmarkStart w:id="12" w:name="AcademicCalendar"/>
      <w:bookmarkStart w:id="13" w:name="OnCampusSafety"/>
      <w:bookmarkEnd w:id="8"/>
      <w:bookmarkEnd w:id="9"/>
      <w:bookmarkEnd w:id="10"/>
      <w:bookmarkEnd w:id="11"/>
      <w:bookmarkEnd w:id="12"/>
      <w:bookmarkEnd w:id="13"/>
      <w:r w:rsidRPr="007B7037">
        <w:rPr>
          <w:rFonts w:eastAsia="Times New Roman"/>
          <w:b/>
          <w:bCs/>
          <w:kern w:val="36"/>
          <w:sz w:val="28"/>
          <w:szCs w:val="48"/>
          <w:lang w:val="en"/>
        </w:rPr>
        <w:t>On Campus Safety</w:t>
      </w:r>
    </w:p>
    <w:p w14:paraId="70B0BD7B" w14:textId="77777777" w:rsidR="00134256" w:rsidRPr="007B7037" w:rsidRDefault="00134256" w:rsidP="00134256">
      <w:pPr>
        <w:spacing w:before="100" w:beforeAutospacing="1" w:after="100" w:afterAutospacing="1" w:line="240" w:lineRule="auto"/>
        <w:contextualSpacing/>
        <w:rPr>
          <w:rFonts w:eastAsia="Times New Roman"/>
          <w:sz w:val="24"/>
          <w:szCs w:val="24"/>
          <w:lang w:val="en"/>
        </w:rPr>
      </w:pPr>
      <w:r w:rsidRPr="007B7037">
        <w:rPr>
          <w:color w:val="212121"/>
          <w:shd w:val="clear" w:color="auto" w:fill="FFFFFF"/>
        </w:rPr>
        <w:t>Classroom and campus safety are of paramount importance at Washington State University, and are the shared responsibility of the entire campus population.  WSU urges students to follow the “</w:t>
      </w:r>
      <w:r w:rsidRPr="007B7037">
        <w:rPr>
          <w:b/>
          <w:bCs/>
          <w:i/>
          <w:iCs/>
          <w:color w:val="212121"/>
          <w:shd w:val="clear" w:color="auto" w:fill="FFFFFF"/>
        </w:rPr>
        <w:t>Alert, Assess, Act</w:t>
      </w:r>
      <w:r w:rsidRPr="007B7037">
        <w:rPr>
          <w:color w:val="212121"/>
          <w:shd w:val="clear" w:color="auto" w:fill="FFFFFF"/>
        </w:rPr>
        <w:t>” protocol for all types of emergencies and the</w:t>
      </w:r>
      <w:r w:rsidRPr="007B7037">
        <w:rPr>
          <w:rStyle w:val="apple-converted-space"/>
          <w:color w:val="212121"/>
          <w:shd w:val="clear" w:color="auto" w:fill="FFFFFF"/>
        </w:rPr>
        <w:t> </w:t>
      </w:r>
      <w:hyperlink r:id="rId25" w:tgtFrame="_blank" w:history="1">
        <w:r w:rsidRPr="007B7037">
          <w:rPr>
            <w:rStyle w:val="Hyperlink"/>
            <w:i/>
            <w:iCs/>
            <w:shd w:val="clear" w:color="auto" w:fill="FFFFFF"/>
          </w:rPr>
          <w:t>“Run, Hide, Fight”</w:t>
        </w:r>
      </w:hyperlink>
      <w:r w:rsidRPr="007B7037">
        <w:rPr>
          <w:rStyle w:val="apple-converted-space"/>
          <w:color w:val="212121"/>
          <w:shd w:val="clear" w:color="auto" w:fill="FFFFFF"/>
        </w:rPr>
        <w:t> </w:t>
      </w:r>
      <w:r w:rsidRPr="007B7037">
        <w:rPr>
          <w:color w:val="212121"/>
          <w:shd w:val="clear" w:color="auto" w:fill="FFFFFF"/>
        </w:rPr>
        <w:t>response for an active shooter incident. Remain</w:t>
      </w:r>
      <w:r w:rsidRPr="007B7037">
        <w:rPr>
          <w:rStyle w:val="apple-converted-space"/>
          <w:color w:val="212121"/>
          <w:shd w:val="clear" w:color="auto" w:fill="FFFFFF"/>
        </w:rPr>
        <w:t> </w:t>
      </w:r>
      <w:r w:rsidRPr="007B7037">
        <w:rPr>
          <w:b/>
          <w:bCs/>
          <w:i/>
          <w:iCs/>
          <w:color w:val="212121"/>
          <w:shd w:val="clear" w:color="auto" w:fill="FFFFFF"/>
        </w:rPr>
        <w:t>ALERT</w:t>
      </w:r>
      <w:r w:rsidRPr="007B7037">
        <w:rPr>
          <w:rStyle w:val="apple-converted-space"/>
          <w:color w:val="212121"/>
          <w:shd w:val="clear" w:color="auto" w:fill="FFFFFF"/>
        </w:rPr>
        <w:t> </w:t>
      </w:r>
      <w:r w:rsidRPr="007B7037">
        <w:rPr>
          <w:color w:val="212121"/>
          <w:shd w:val="clear" w:color="auto" w:fill="FFFFFF"/>
        </w:rPr>
        <w:t>(through direct observation or emergency notification),</w:t>
      </w:r>
      <w:r w:rsidRPr="007B7037">
        <w:rPr>
          <w:rStyle w:val="apple-converted-space"/>
          <w:color w:val="212121"/>
          <w:shd w:val="clear" w:color="auto" w:fill="FFFFFF"/>
        </w:rPr>
        <w:t> </w:t>
      </w:r>
      <w:r w:rsidRPr="007B7037">
        <w:rPr>
          <w:b/>
          <w:bCs/>
          <w:i/>
          <w:iCs/>
          <w:color w:val="212121"/>
          <w:shd w:val="clear" w:color="auto" w:fill="FFFFFF"/>
        </w:rPr>
        <w:t>ASSESS</w:t>
      </w:r>
      <w:r w:rsidRPr="007B7037">
        <w:rPr>
          <w:rStyle w:val="apple-converted-space"/>
          <w:color w:val="212121"/>
          <w:shd w:val="clear" w:color="auto" w:fill="FFFFFF"/>
        </w:rPr>
        <w:t> </w:t>
      </w:r>
      <w:r w:rsidRPr="007B7037">
        <w:rPr>
          <w:color w:val="212121"/>
          <w:shd w:val="clear" w:color="auto" w:fill="FFFFFF"/>
        </w:rPr>
        <w:t>your specific situation, and</w:t>
      </w:r>
      <w:r w:rsidRPr="007B7037">
        <w:rPr>
          <w:rStyle w:val="apple-converted-space"/>
          <w:color w:val="212121"/>
          <w:shd w:val="clear" w:color="auto" w:fill="FFFFFF"/>
        </w:rPr>
        <w:t> </w:t>
      </w:r>
      <w:r w:rsidRPr="007B7037">
        <w:rPr>
          <w:b/>
          <w:bCs/>
          <w:i/>
          <w:iCs/>
          <w:color w:val="212121"/>
          <w:shd w:val="clear" w:color="auto" w:fill="FFFFFF"/>
        </w:rPr>
        <w:t>ACT</w:t>
      </w:r>
      <w:r w:rsidRPr="007B7037">
        <w:rPr>
          <w:rStyle w:val="apple-converted-space"/>
          <w:b/>
          <w:bCs/>
          <w:color w:val="212121"/>
          <w:shd w:val="clear" w:color="auto" w:fill="FFFFFF"/>
        </w:rPr>
        <w:t> </w:t>
      </w:r>
      <w:r w:rsidRPr="007B7037">
        <w:rPr>
          <w:color w:val="212121"/>
          <w:shd w:val="clear" w:color="auto" w:fill="FFFFFF"/>
        </w:rPr>
        <w:t>in the most appropriate way to assure your own safety (and the safety of others if you are able).</w:t>
      </w:r>
    </w:p>
    <w:p w14:paraId="732050CC" w14:textId="77777777" w:rsidR="00CC40D2" w:rsidRPr="007B7037" w:rsidRDefault="00CC40D2" w:rsidP="00487E33">
      <w:pPr>
        <w:pBdr>
          <w:top w:val="single" w:sz="6" w:space="1" w:color="auto"/>
        </w:pBdr>
        <w:spacing w:after="0" w:line="240" w:lineRule="auto"/>
        <w:contextualSpacing/>
        <w:jc w:val="center"/>
        <w:rPr>
          <w:rFonts w:eastAsia="Times New Roman"/>
          <w:vanish/>
          <w:sz w:val="16"/>
          <w:szCs w:val="16"/>
        </w:rPr>
      </w:pPr>
      <w:r w:rsidRPr="007B7037">
        <w:rPr>
          <w:rFonts w:eastAsia="Times New Roman"/>
          <w:vanish/>
          <w:sz w:val="16"/>
          <w:szCs w:val="16"/>
        </w:rPr>
        <w:t>Bottom of Form</w:t>
      </w:r>
    </w:p>
    <w:p w14:paraId="39C89593" w14:textId="77777777" w:rsidR="00CC40D2" w:rsidRPr="007B7037" w:rsidRDefault="00CC40D2" w:rsidP="00487E33">
      <w:pPr>
        <w:spacing w:after="0" w:line="240" w:lineRule="auto"/>
        <w:contextualSpacing/>
        <w:rPr>
          <w:rFonts w:eastAsia="Times New Roman"/>
          <w:color w:val="0000FF"/>
          <w:sz w:val="24"/>
          <w:szCs w:val="24"/>
          <w:u w:val="single"/>
        </w:rPr>
      </w:pPr>
      <w:r w:rsidRPr="007B7037">
        <w:rPr>
          <w:rFonts w:eastAsia="Times New Roman"/>
          <w:sz w:val="24"/>
          <w:szCs w:val="24"/>
          <w:lang w:val="en"/>
        </w:rPr>
        <w:fldChar w:fldCharType="begin"/>
      </w:r>
      <w:r w:rsidRPr="007B7037">
        <w:rPr>
          <w:rFonts w:eastAsia="Times New Roman"/>
          <w:sz w:val="24"/>
          <w:szCs w:val="24"/>
          <w:lang w:val="en"/>
        </w:rPr>
        <w:instrText xml:space="preserve"> HYPERLINK "https://cdpecontent.wsu.edu/lms/courses/2014-fall/2014-fall-ONLIN-ECONS-102-5783-LEC/syllabus.aspx" \t "_blank" </w:instrText>
      </w:r>
      <w:r w:rsidRPr="007B7037">
        <w:rPr>
          <w:rFonts w:eastAsia="Times New Roman"/>
          <w:sz w:val="24"/>
          <w:szCs w:val="24"/>
          <w:lang w:val="en"/>
        </w:rPr>
        <w:fldChar w:fldCharType="separate"/>
      </w:r>
    </w:p>
    <w:p w14:paraId="43219C25" w14:textId="476209B9" w:rsidR="00CC40D2" w:rsidRPr="007B7037" w:rsidRDefault="00CC40D2" w:rsidP="00134256">
      <w:pPr>
        <w:spacing w:after="0" w:line="240" w:lineRule="auto"/>
        <w:contextualSpacing/>
        <w:rPr>
          <w:rFonts w:eastAsia="Times New Roman"/>
          <w:sz w:val="24"/>
          <w:szCs w:val="24"/>
        </w:rPr>
      </w:pPr>
      <w:r w:rsidRPr="007B7037">
        <w:rPr>
          <w:rFonts w:eastAsia="Times New Roman"/>
          <w:sz w:val="24"/>
          <w:szCs w:val="24"/>
          <w:lang w:val="en"/>
        </w:rPr>
        <w:fldChar w:fldCharType="end"/>
      </w:r>
    </w:p>
    <w:p w14:paraId="7B700E94" w14:textId="77777777" w:rsidR="00330494" w:rsidRPr="007B7037" w:rsidRDefault="00330494" w:rsidP="00487E33">
      <w:pPr>
        <w:contextualSpacing/>
      </w:pPr>
    </w:p>
    <w:sectPr w:rsidR="00330494" w:rsidRPr="007B703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3F7C" w14:textId="77777777" w:rsidR="008D4499" w:rsidRDefault="008D4499" w:rsidP="005F1CFB">
      <w:pPr>
        <w:spacing w:after="0" w:line="240" w:lineRule="auto"/>
      </w:pPr>
      <w:r>
        <w:separator/>
      </w:r>
    </w:p>
  </w:endnote>
  <w:endnote w:type="continuationSeparator" w:id="0">
    <w:p w14:paraId="60B5CBEE" w14:textId="77777777" w:rsidR="008D4499" w:rsidRDefault="008D4499" w:rsidP="005F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1B38" w14:textId="01C57A83" w:rsidR="005F1CFB" w:rsidRDefault="005F1CFB">
    <w:pPr>
      <w:pStyle w:val="Footer"/>
      <w:jc w:val="right"/>
    </w:pPr>
  </w:p>
  <w:p w14:paraId="6D40EE15" w14:textId="288A6865" w:rsidR="005F1CFB" w:rsidRDefault="005F1CFB" w:rsidP="005F1CFB">
    <w:pPr>
      <w:pStyle w:val="Footer"/>
      <w:tabs>
        <w:tab w:val="clear" w:pos="4680"/>
        <w:tab w:val="clear" w:pos="9360"/>
        <w:tab w:val="left" w:pos="239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F186" w14:textId="77777777" w:rsidR="008D4499" w:rsidRDefault="008D4499" w:rsidP="005F1CFB">
      <w:pPr>
        <w:spacing w:after="0" w:line="240" w:lineRule="auto"/>
      </w:pPr>
      <w:r>
        <w:separator/>
      </w:r>
    </w:p>
  </w:footnote>
  <w:footnote w:type="continuationSeparator" w:id="0">
    <w:p w14:paraId="5A234EEA" w14:textId="77777777" w:rsidR="008D4499" w:rsidRDefault="008D4499" w:rsidP="005F1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175C" w14:textId="3F3BA3C1" w:rsidR="005F1CFB" w:rsidRDefault="007B7037" w:rsidP="005F1CFB">
    <w:pPr>
      <w:pStyle w:val="Header"/>
      <w:jc w:val="right"/>
    </w:pPr>
    <w:r>
      <w:t>Econs 102-2</w:t>
    </w:r>
    <w:r w:rsidR="005F1CFB">
      <w:t xml:space="preserve">, Spring 2016, Syllabus, Page </w:t>
    </w:r>
    <w:r w:rsidR="005F1CFB">
      <w:fldChar w:fldCharType="begin"/>
    </w:r>
    <w:r w:rsidR="005F1CFB">
      <w:instrText xml:space="preserve"> PAGE   \* MERGEFORMAT </w:instrText>
    </w:r>
    <w:r w:rsidR="005F1CFB">
      <w:fldChar w:fldCharType="separate"/>
    </w:r>
    <w:r w:rsidR="00FB473D">
      <w:rPr>
        <w:noProof/>
      </w:rPr>
      <w:t>7</w:t>
    </w:r>
    <w:r w:rsidR="005F1CF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55D"/>
    <w:multiLevelType w:val="hybridMultilevel"/>
    <w:tmpl w:val="DF3A5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5A4A"/>
    <w:multiLevelType w:val="multilevel"/>
    <w:tmpl w:val="08B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B5519"/>
    <w:multiLevelType w:val="hybridMultilevel"/>
    <w:tmpl w:val="B06E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6AF5"/>
    <w:multiLevelType w:val="multilevel"/>
    <w:tmpl w:val="01B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F2723"/>
    <w:multiLevelType w:val="multilevel"/>
    <w:tmpl w:val="41A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44515"/>
    <w:multiLevelType w:val="multilevel"/>
    <w:tmpl w:val="02B6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F6996"/>
    <w:multiLevelType w:val="multilevel"/>
    <w:tmpl w:val="C260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B0A3D"/>
    <w:multiLevelType w:val="multilevel"/>
    <w:tmpl w:val="C92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A25"/>
    <w:multiLevelType w:val="multilevel"/>
    <w:tmpl w:val="E34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12414"/>
    <w:multiLevelType w:val="multilevel"/>
    <w:tmpl w:val="AB0C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96E5B"/>
    <w:multiLevelType w:val="multilevel"/>
    <w:tmpl w:val="BC3CD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144E5"/>
    <w:multiLevelType w:val="multilevel"/>
    <w:tmpl w:val="A48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A6680"/>
    <w:multiLevelType w:val="multilevel"/>
    <w:tmpl w:val="1C8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73486"/>
    <w:multiLevelType w:val="multilevel"/>
    <w:tmpl w:val="73783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83354"/>
    <w:multiLevelType w:val="hybridMultilevel"/>
    <w:tmpl w:val="ADA6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865D8"/>
    <w:multiLevelType w:val="multilevel"/>
    <w:tmpl w:val="C0EA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36588"/>
    <w:multiLevelType w:val="multilevel"/>
    <w:tmpl w:val="9B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12"/>
  </w:num>
  <w:num w:numId="5">
    <w:abstractNumId w:val="9"/>
  </w:num>
  <w:num w:numId="6">
    <w:abstractNumId w:val="6"/>
  </w:num>
  <w:num w:numId="7">
    <w:abstractNumId w:val="5"/>
  </w:num>
  <w:num w:numId="8">
    <w:abstractNumId w:val="13"/>
  </w:num>
  <w:num w:numId="9">
    <w:abstractNumId w:val="8"/>
  </w:num>
  <w:num w:numId="10">
    <w:abstractNumId w:val="11"/>
  </w:num>
  <w:num w:numId="11">
    <w:abstractNumId w:val="7"/>
  </w:num>
  <w:num w:numId="12">
    <w:abstractNumId w:val="1"/>
  </w:num>
  <w:num w:numId="13">
    <w:abstractNumId w:val="10"/>
  </w:num>
  <w:num w:numId="14">
    <w:abstractNumId w:val="2"/>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D2"/>
    <w:rsid w:val="0002611A"/>
    <w:rsid w:val="00034E6A"/>
    <w:rsid w:val="000C1DA5"/>
    <w:rsid w:val="000D3084"/>
    <w:rsid w:val="000E7EE2"/>
    <w:rsid w:val="00104DE1"/>
    <w:rsid w:val="00107ED3"/>
    <w:rsid w:val="00111675"/>
    <w:rsid w:val="0011206B"/>
    <w:rsid w:val="00113F5F"/>
    <w:rsid w:val="001215CB"/>
    <w:rsid w:val="001253AF"/>
    <w:rsid w:val="00126838"/>
    <w:rsid w:val="00134256"/>
    <w:rsid w:val="001562AD"/>
    <w:rsid w:val="00162E83"/>
    <w:rsid w:val="00177615"/>
    <w:rsid w:val="00192CD9"/>
    <w:rsid w:val="001A178D"/>
    <w:rsid w:val="001A69FD"/>
    <w:rsid w:val="001C3612"/>
    <w:rsid w:val="001C6884"/>
    <w:rsid w:val="001F7B80"/>
    <w:rsid w:val="00203AD7"/>
    <w:rsid w:val="002268F0"/>
    <w:rsid w:val="0023350F"/>
    <w:rsid w:val="0024753B"/>
    <w:rsid w:val="00252D4E"/>
    <w:rsid w:val="00270226"/>
    <w:rsid w:val="00281C61"/>
    <w:rsid w:val="002B492B"/>
    <w:rsid w:val="002D1FAD"/>
    <w:rsid w:val="00322FF3"/>
    <w:rsid w:val="00330494"/>
    <w:rsid w:val="003318A2"/>
    <w:rsid w:val="003347AE"/>
    <w:rsid w:val="003409A7"/>
    <w:rsid w:val="00346BA4"/>
    <w:rsid w:val="00350840"/>
    <w:rsid w:val="00364736"/>
    <w:rsid w:val="003920C2"/>
    <w:rsid w:val="003A0442"/>
    <w:rsid w:val="003A1A32"/>
    <w:rsid w:val="003A58BD"/>
    <w:rsid w:val="003F46F7"/>
    <w:rsid w:val="00420C6E"/>
    <w:rsid w:val="0042424D"/>
    <w:rsid w:val="00463DCC"/>
    <w:rsid w:val="00477257"/>
    <w:rsid w:val="00487E33"/>
    <w:rsid w:val="004B1144"/>
    <w:rsid w:val="004B3A55"/>
    <w:rsid w:val="004B5AB4"/>
    <w:rsid w:val="004E615F"/>
    <w:rsid w:val="005022E8"/>
    <w:rsid w:val="005161BA"/>
    <w:rsid w:val="00531F7F"/>
    <w:rsid w:val="00533A31"/>
    <w:rsid w:val="00564488"/>
    <w:rsid w:val="00574828"/>
    <w:rsid w:val="00580093"/>
    <w:rsid w:val="005A1896"/>
    <w:rsid w:val="005A18EC"/>
    <w:rsid w:val="005D5D44"/>
    <w:rsid w:val="005F003F"/>
    <w:rsid w:val="005F1CFB"/>
    <w:rsid w:val="00603258"/>
    <w:rsid w:val="006050C9"/>
    <w:rsid w:val="00645BE5"/>
    <w:rsid w:val="00655A0A"/>
    <w:rsid w:val="0067004F"/>
    <w:rsid w:val="00682F99"/>
    <w:rsid w:val="006D1EC6"/>
    <w:rsid w:val="006D2DC0"/>
    <w:rsid w:val="006E2C93"/>
    <w:rsid w:val="006F16DD"/>
    <w:rsid w:val="00712431"/>
    <w:rsid w:val="00712499"/>
    <w:rsid w:val="00741F4A"/>
    <w:rsid w:val="00742308"/>
    <w:rsid w:val="007807C3"/>
    <w:rsid w:val="00792EB2"/>
    <w:rsid w:val="007A2A3B"/>
    <w:rsid w:val="007A2E6F"/>
    <w:rsid w:val="007A4668"/>
    <w:rsid w:val="007B17D6"/>
    <w:rsid w:val="007B18EF"/>
    <w:rsid w:val="007B56E0"/>
    <w:rsid w:val="007B7037"/>
    <w:rsid w:val="007C205F"/>
    <w:rsid w:val="007D4ADE"/>
    <w:rsid w:val="007D56D8"/>
    <w:rsid w:val="007F1BE4"/>
    <w:rsid w:val="008053C5"/>
    <w:rsid w:val="008068F4"/>
    <w:rsid w:val="008347AE"/>
    <w:rsid w:val="00840AB0"/>
    <w:rsid w:val="008805FA"/>
    <w:rsid w:val="008A253B"/>
    <w:rsid w:val="008C0D43"/>
    <w:rsid w:val="008D2940"/>
    <w:rsid w:val="008D4499"/>
    <w:rsid w:val="008F2B62"/>
    <w:rsid w:val="008F43AA"/>
    <w:rsid w:val="00921A81"/>
    <w:rsid w:val="00947A97"/>
    <w:rsid w:val="00997D86"/>
    <w:rsid w:val="009D5906"/>
    <w:rsid w:val="009D7CA9"/>
    <w:rsid w:val="009E7359"/>
    <w:rsid w:val="009F10A6"/>
    <w:rsid w:val="00A043E8"/>
    <w:rsid w:val="00A74CA3"/>
    <w:rsid w:val="00A750A3"/>
    <w:rsid w:val="00AC3525"/>
    <w:rsid w:val="00AE2596"/>
    <w:rsid w:val="00B14066"/>
    <w:rsid w:val="00B2354A"/>
    <w:rsid w:val="00B44D49"/>
    <w:rsid w:val="00B45195"/>
    <w:rsid w:val="00B861A5"/>
    <w:rsid w:val="00BA2936"/>
    <w:rsid w:val="00BA72A7"/>
    <w:rsid w:val="00BC0529"/>
    <w:rsid w:val="00BC5BBC"/>
    <w:rsid w:val="00BD6671"/>
    <w:rsid w:val="00BE1526"/>
    <w:rsid w:val="00BF0DA8"/>
    <w:rsid w:val="00BF41AB"/>
    <w:rsid w:val="00C06798"/>
    <w:rsid w:val="00C265F8"/>
    <w:rsid w:val="00C46026"/>
    <w:rsid w:val="00C74E74"/>
    <w:rsid w:val="00CA6811"/>
    <w:rsid w:val="00CB1290"/>
    <w:rsid w:val="00CC40D2"/>
    <w:rsid w:val="00CF1FF6"/>
    <w:rsid w:val="00D15A88"/>
    <w:rsid w:val="00D210A3"/>
    <w:rsid w:val="00D328BF"/>
    <w:rsid w:val="00D41663"/>
    <w:rsid w:val="00D42B26"/>
    <w:rsid w:val="00D47D23"/>
    <w:rsid w:val="00D47DB3"/>
    <w:rsid w:val="00D5050A"/>
    <w:rsid w:val="00D661CF"/>
    <w:rsid w:val="00D726F0"/>
    <w:rsid w:val="00D9365F"/>
    <w:rsid w:val="00E629C7"/>
    <w:rsid w:val="00E63D2B"/>
    <w:rsid w:val="00E84ADB"/>
    <w:rsid w:val="00EF2140"/>
    <w:rsid w:val="00EF2BEC"/>
    <w:rsid w:val="00F04FC7"/>
    <w:rsid w:val="00F05141"/>
    <w:rsid w:val="00F15219"/>
    <w:rsid w:val="00F336C8"/>
    <w:rsid w:val="00F40C52"/>
    <w:rsid w:val="00F41BE2"/>
    <w:rsid w:val="00F5563A"/>
    <w:rsid w:val="00F57119"/>
    <w:rsid w:val="00F57435"/>
    <w:rsid w:val="00F60C4B"/>
    <w:rsid w:val="00F62099"/>
    <w:rsid w:val="00F96874"/>
    <w:rsid w:val="00FA249B"/>
    <w:rsid w:val="00FB473D"/>
    <w:rsid w:val="00FD0E0C"/>
    <w:rsid w:val="00FF0CE5"/>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96BA"/>
  <w15:docId w15:val="{91DF0A8B-9630-44D0-A457-1EBA4ADF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0D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C40D2"/>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655A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D2"/>
    <w:rPr>
      <w:rFonts w:eastAsia="Times New Roman"/>
      <w:b/>
      <w:bCs/>
      <w:kern w:val="36"/>
      <w:sz w:val="48"/>
      <w:szCs w:val="48"/>
    </w:rPr>
  </w:style>
  <w:style w:type="character" w:customStyle="1" w:styleId="Heading3Char">
    <w:name w:val="Heading 3 Char"/>
    <w:basedOn w:val="DefaultParagraphFont"/>
    <w:link w:val="Heading3"/>
    <w:uiPriority w:val="9"/>
    <w:rsid w:val="00CC40D2"/>
    <w:rPr>
      <w:rFonts w:eastAsia="Times New Roman"/>
      <w:b/>
      <w:bCs/>
      <w:sz w:val="27"/>
      <w:szCs w:val="27"/>
    </w:rPr>
  </w:style>
  <w:style w:type="character" w:styleId="Hyperlink">
    <w:name w:val="Hyperlink"/>
    <w:basedOn w:val="DefaultParagraphFont"/>
    <w:uiPriority w:val="99"/>
    <w:unhideWhenUsed/>
    <w:rsid w:val="00CC40D2"/>
    <w:rPr>
      <w:color w:val="0000FF"/>
      <w:u w:val="single"/>
    </w:rPr>
  </w:style>
  <w:style w:type="paragraph" w:styleId="NormalWeb">
    <w:name w:val="Normal (Web)"/>
    <w:basedOn w:val="Normal"/>
    <w:uiPriority w:val="99"/>
    <w:unhideWhenUsed/>
    <w:rsid w:val="00CC40D2"/>
    <w:pPr>
      <w:spacing w:before="100" w:beforeAutospacing="1" w:after="100" w:afterAutospacing="1" w:line="240" w:lineRule="auto"/>
    </w:pPr>
    <w:rPr>
      <w:rFonts w:eastAsia="Times New Roman"/>
      <w:sz w:val="24"/>
      <w:szCs w:val="24"/>
    </w:rPr>
  </w:style>
  <w:style w:type="character" w:customStyle="1" w:styleId="rsbtntext2">
    <w:name w:val="rsbtn_text2"/>
    <w:basedOn w:val="DefaultParagraphFont"/>
    <w:rsid w:val="00CC40D2"/>
  </w:style>
  <w:style w:type="paragraph" w:styleId="z-TopofForm">
    <w:name w:val="HTML Top of Form"/>
    <w:basedOn w:val="Normal"/>
    <w:next w:val="Normal"/>
    <w:link w:val="z-TopofFormChar"/>
    <w:hidden/>
    <w:uiPriority w:val="99"/>
    <w:semiHidden/>
    <w:unhideWhenUsed/>
    <w:rsid w:val="00CC40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0D2"/>
    <w:rPr>
      <w:rFonts w:ascii="Arial" w:eastAsia="Times New Roman" w:hAnsi="Arial" w:cs="Arial"/>
      <w:vanish/>
      <w:sz w:val="16"/>
      <w:szCs w:val="16"/>
    </w:rPr>
  </w:style>
  <w:style w:type="character" w:styleId="Strong">
    <w:name w:val="Strong"/>
    <w:basedOn w:val="DefaultParagraphFont"/>
    <w:uiPriority w:val="22"/>
    <w:qFormat/>
    <w:rsid w:val="00CC40D2"/>
    <w:rPr>
      <w:b/>
      <w:bCs/>
    </w:rPr>
  </w:style>
  <w:style w:type="character" w:styleId="Emphasis">
    <w:name w:val="Emphasis"/>
    <w:basedOn w:val="DefaultParagraphFont"/>
    <w:uiPriority w:val="20"/>
    <w:qFormat/>
    <w:rsid w:val="00CC40D2"/>
    <w:rPr>
      <w:i/>
      <w:iCs/>
    </w:rPr>
  </w:style>
  <w:style w:type="paragraph" w:styleId="z-BottomofForm">
    <w:name w:val="HTML Bottom of Form"/>
    <w:basedOn w:val="Normal"/>
    <w:next w:val="Normal"/>
    <w:link w:val="z-BottomofFormChar"/>
    <w:hidden/>
    <w:uiPriority w:val="99"/>
    <w:semiHidden/>
    <w:unhideWhenUsed/>
    <w:rsid w:val="00CC40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0D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D2"/>
    <w:rPr>
      <w:rFonts w:ascii="Tahoma" w:hAnsi="Tahoma" w:cs="Tahoma"/>
      <w:sz w:val="16"/>
      <w:szCs w:val="16"/>
    </w:rPr>
  </w:style>
  <w:style w:type="character" w:styleId="CommentReference">
    <w:name w:val="annotation reference"/>
    <w:basedOn w:val="DefaultParagraphFont"/>
    <w:uiPriority w:val="99"/>
    <w:semiHidden/>
    <w:unhideWhenUsed/>
    <w:rsid w:val="007B18EF"/>
    <w:rPr>
      <w:sz w:val="16"/>
      <w:szCs w:val="16"/>
    </w:rPr>
  </w:style>
  <w:style w:type="paragraph" w:styleId="CommentText">
    <w:name w:val="annotation text"/>
    <w:basedOn w:val="Normal"/>
    <w:link w:val="CommentTextChar"/>
    <w:uiPriority w:val="99"/>
    <w:semiHidden/>
    <w:unhideWhenUsed/>
    <w:rsid w:val="007B18EF"/>
    <w:pPr>
      <w:spacing w:line="240" w:lineRule="auto"/>
    </w:pPr>
    <w:rPr>
      <w:sz w:val="20"/>
      <w:szCs w:val="20"/>
    </w:rPr>
  </w:style>
  <w:style w:type="character" w:customStyle="1" w:styleId="CommentTextChar">
    <w:name w:val="Comment Text Char"/>
    <w:basedOn w:val="DefaultParagraphFont"/>
    <w:link w:val="CommentText"/>
    <w:uiPriority w:val="99"/>
    <w:semiHidden/>
    <w:rsid w:val="007B18EF"/>
    <w:rPr>
      <w:sz w:val="20"/>
      <w:szCs w:val="20"/>
    </w:rPr>
  </w:style>
  <w:style w:type="paragraph" w:styleId="CommentSubject">
    <w:name w:val="annotation subject"/>
    <w:basedOn w:val="CommentText"/>
    <w:next w:val="CommentText"/>
    <w:link w:val="CommentSubjectChar"/>
    <w:uiPriority w:val="99"/>
    <w:semiHidden/>
    <w:unhideWhenUsed/>
    <w:rsid w:val="007B18EF"/>
    <w:rPr>
      <w:b/>
      <w:bCs/>
    </w:rPr>
  </w:style>
  <w:style w:type="character" w:customStyle="1" w:styleId="CommentSubjectChar">
    <w:name w:val="Comment Subject Char"/>
    <w:basedOn w:val="CommentTextChar"/>
    <w:link w:val="CommentSubject"/>
    <w:uiPriority w:val="99"/>
    <w:semiHidden/>
    <w:rsid w:val="007B18EF"/>
    <w:rPr>
      <w:b/>
      <w:bCs/>
      <w:sz w:val="20"/>
      <w:szCs w:val="20"/>
    </w:rPr>
  </w:style>
  <w:style w:type="character" w:styleId="FollowedHyperlink">
    <w:name w:val="FollowedHyperlink"/>
    <w:basedOn w:val="DefaultParagraphFont"/>
    <w:uiPriority w:val="99"/>
    <w:semiHidden/>
    <w:unhideWhenUsed/>
    <w:rsid w:val="003A58BD"/>
    <w:rPr>
      <w:color w:val="800080" w:themeColor="followedHyperlink"/>
      <w:u w:val="single"/>
    </w:rPr>
  </w:style>
  <w:style w:type="table" w:styleId="TableGrid">
    <w:name w:val="Table Grid"/>
    <w:basedOn w:val="TableNormal"/>
    <w:uiPriority w:val="59"/>
    <w:rsid w:val="007B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33"/>
    <w:pPr>
      <w:ind w:left="720"/>
      <w:contextualSpacing/>
    </w:pPr>
  </w:style>
  <w:style w:type="character" w:customStyle="1" w:styleId="allowtextselection">
    <w:name w:val="allowtextselection"/>
    <w:basedOn w:val="DefaultParagraphFont"/>
    <w:rsid w:val="00FF386B"/>
  </w:style>
  <w:style w:type="character" w:customStyle="1" w:styleId="apple-converted-space">
    <w:name w:val="apple-converted-space"/>
    <w:basedOn w:val="DefaultParagraphFont"/>
    <w:rsid w:val="00134256"/>
  </w:style>
  <w:style w:type="paragraph" w:styleId="Header">
    <w:name w:val="header"/>
    <w:basedOn w:val="Normal"/>
    <w:link w:val="HeaderChar"/>
    <w:uiPriority w:val="99"/>
    <w:unhideWhenUsed/>
    <w:rsid w:val="005F1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FB"/>
  </w:style>
  <w:style w:type="paragraph" w:styleId="Footer">
    <w:name w:val="footer"/>
    <w:basedOn w:val="Normal"/>
    <w:link w:val="FooterChar"/>
    <w:uiPriority w:val="99"/>
    <w:unhideWhenUsed/>
    <w:rsid w:val="005F1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CFB"/>
  </w:style>
  <w:style w:type="character" w:customStyle="1" w:styleId="Heading4Char">
    <w:name w:val="Heading 4 Char"/>
    <w:basedOn w:val="DefaultParagraphFont"/>
    <w:link w:val="Heading4"/>
    <w:uiPriority w:val="9"/>
    <w:semiHidden/>
    <w:rsid w:val="00655A0A"/>
    <w:rPr>
      <w:rFonts w:asciiTheme="majorHAnsi" w:eastAsiaTheme="majorEastAsia" w:hAnsiTheme="majorHAnsi" w:cstheme="majorBidi"/>
      <w:i/>
      <w:iCs/>
      <w:color w:val="365F91" w:themeColor="accent1" w:themeShade="BF"/>
    </w:rPr>
  </w:style>
  <w:style w:type="character" w:customStyle="1" w:styleId="gc-cs-link">
    <w:name w:val="gc-cs-link"/>
    <w:basedOn w:val="DefaultParagraphFont"/>
    <w:rsid w:val="0042424D"/>
  </w:style>
  <w:style w:type="paragraph" w:customStyle="1" w:styleId="xmsonormal">
    <w:name w:val="x_msonormal"/>
    <w:basedOn w:val="Normal"/>
    <w:rsid w:val="00E63D2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214">
      <w:bodyDiv w:val="1"/>
      <w:marLeft w:val="0"/>
      <w:marRight w:val="0"/>
      <w:marTop w:val="0"/>
      <w:marBottom w:val="0"/>
      <w:divBdr>
        <w:top w:val="none" w:sz="0" w:space="0" w:color="auto"/>
        <w:left w:val="none" w:sz="0" w:space="0" w:color="auto"/>
        <w:bottom w:val="none" w:sz="0" w:space="0" w:color="auto"/>
        <w:right w:val="none" w:sz="0" w:space="0" w:color="auto"/>
      </w:divBdr>
    </w:div>
    <w:div w:id="14968803">
      <w:bodyDiv w:val="1"/>
      <w:marLeft w:val="0"/>
      <w:marRight w:val="0"/>
      <w:marTop w:val="0"/>
      <w:marBottom w:val="0"/>
      <w:divBdr>
        <w:top w:val="none" w:sz="0" w:space="0" w:color="auto"/>
        <w:left w:val="none" w:sz="0" w:space="0" w:color="auto"/>
        <w:bottom w:val="none" w:sz="0" w:space="0" w:color="auto"/>
        <w:right w:val="none" w:sz="0" w:space="0" w:color="auto"/>
      </w:divBdr>
    </w:div>
    <w:div w:id="64382969">
      <w:bodyDiv w:val="1"/>
      <w:marLeft w:val="0"/>
      <w:marRight w:val="0"/>
      <w:marTop w:val="0"/>
      <w:marBottom w:val="0"/>
      <w:divBdr>
        <w:top w:val="none" w:sz="0" w:space="0" w:color="auto"/>
        <w:left w:val="none" w:sz="0" w:space="0" w:color="auto"/>
        <w:bottom w:val="none" w:sz="0" w:space="0" w:color="auto"/>
        <w:right w:val="none" w:sz="0" w:space="0" w:color="auto"/>
      </w:divBdr>
    </w:div>
    <w:div w:id="123816168">
      <w:bodyDiv w:val="1"/>
      <w:marLeft w:val="0"/>
      <w:marRight w:val="0"/>
      <w:marTop w:val="0"/>
      <w:marBottom w:val="0"/>
      <w:divBdr>
        <w:top w:val="none" w:sz="0" w:space="0" w:color="auto"/>
        <w:left w:val="none" w:sz="0" w:space="0" w:color="auto"/>
        <w:bottom w:val="none" w:sz="0" w:space="0" w:color="auto"/>
        <w:right w:val="none" w:sz="0" w:space="0" w:color="auto"/>
      </w:divBdr>
    </w:div>
    <w:div w:id="167839918">
      <w:bodyDiv w:val="1"/>
      <w:marLeft w:val="0"/>
      <w:marRight w:val="0"/>
      <w:marTop w:val="0"/>
      <w:marBottom w:val="0"/>
      <w:divBdr>
        <w:top w:val="none" w:sz="0" w:space="0" w:color="auto"/>
        <w:left w:val="none" w:sz="0" w:space="0" w:color="auto"/>
        <w:bottom w:val="none" w:sz="0" w:space="0" w:color="auto"/>
        <w:right w:val="none" w:sz="0" w:space="0" w:color="auto"/>
      </w:divBdr>
    </w:div>
    <w:div w:id="185412837">
      <w:bodyDiv w:val="1"/>
      <w:marLeft w:val="0"/>
      <w:marRight w:val="0"/>
      <w:marTop w:val="0"/>
      <w:marBottom w:val="0"/>
      <w:divBdr>
        <w:top w:val="none" w:sz="0" w:space="0" w:color="auto"/>
        <w:left w:val="none" w:sz="0" w:space="0" w:color="auto"/>
        <w:bottom w:val="none" w:sz="0" w:space="0" w:color="auto"/>
        <w:right w:val="none" w:sz="0" w:space="0" w:color="auto"/>
      </w:divBdr>
    </w:div>
    <w:div w:id="186256647">
      <w:bodyDiv w:val="1"/>
      <w:marLeft w:val="120"/>
      <w:marRight w:val="120"/>
      <w:marTop w:val="120"/>
      <w:marBottom w:val="120"/>
      <w:divBdr>
        <w:top w:val="none" w:sz="0" w:space="0" w:color="auto"/>
        <w:left w:val="none" w:sz="0" w:space="0" w:color="auto"/>
        <w:bottom w:val="none" w:sz="0" w:space="0" w:color="auto"/>
        <w:right w:val="none" w:sz="0" w:space="0" w:color="auto"/>
      </w:divBdr>
    </w:div>
    <w:div w:id="277226198">
      <w:bodyDiv w:val="1"/>
      <w:marLeft w:val="0"/>
      <w:marRight w:val="0"/>
      <w:marTop w:val="0"/>
      <w:marBottom w:val="0"/>
      <w:divBdr>
        <w:top w:val="none" w:sz="0" w:space="0" w:color="auto"/>
        <w:left w:val="none" w:sz="0" w:space="0" w:color="auto"/>
        <w:bottom w:val="none" w:sz="0" w:space="0" w:color="auto"/>
        <w:right w:val="none" w:sz="0" w:space="0" w:color="auto"/>
      </w:divBdr>
    </w:div>
    <w:div w:id="340593733">
      <w:bodyDiv w:val="1"/>
      <w:marLeft w:val="0"/>
      <w:marRight w:val="0"/>
      <w:marTop w:val="0"/>
      <w:marBottom w:val="0"/>
      <w:divBdr>
        <w:top w:val="none" w:sz="0" w:space="0" w:color="auto"/>
        <w:left w:val="none" w:sz="0" w:space="0" w:color="auto"/>
        <w:bottom w:val="none" w:sz="0" w:space="0" w:color="auto"/>
        <w:right w:val="none" w:sz="0" w:space="0" w:color="auto"/>
      </w:divBdr>
    </w:div>
    <w:div w:id="398404779">
      <w:bodyDiv w:val="1"/>
      <w:marLeft w:val="0"/>
      <w:marRight w:val="0"/>
      <w:marTop w:val="0"/>
      <w:marBottom w:val="0"/>
      <w:divBdr>
        <w:top w:val="none" w:sz="0" w:space="0" w:color="auto"/>
        <w:left w:val="none" w:sz="0" w:space="0" w:color="auto"/>
        <w:bottom w:val="none" w:sz="0" w:space="0" w:color="auto"/>
        <w:right w:val="none" w:sz="0" w:space="0" w:color="auto"/>
      </w:divBdr>
    </w:div>
    <w:div w:id="458693708">
      <w:bodyDiv w:val="1"/>
      <w:marLeft w:val="0"/>
      <w:marRight w:val="0"/>
      <w:marTop w:val="0"/>
      <w:marBottom w:val="0"/>
      <w:divBdr>
        <w:top w:val="none" w:sz="0" w:space="0" w:color="auto"/>
        <w:left w:val="none" w:sz="0" w:space="0" w:color="auto"/>
        <w:bottom w:val="none" w:sz="0" w:space="0" w:color="auto"/>
        <w:right w:val="none" w:sz="0" w:space="0" w:color="auto"/>
      </w:divBdr>
      <w:divsChild>
        <w:div w:id="461188654">
          <w:marLeft w:val="0"/>
          <w:marRight w:val="0"/>
          <w:marTop w:val="0"/>
          <w:marBottom w:val="0"/>
          <w:divBdr>
            <w:top w:val="none" w:sz="0" w:space="0" w:color="auto"/>
            <w:left w:val="none" w:sz="0" w:space="0" w:color="auto"/>
            <w:bottom w:val="none" w:sz="0" w:space="0" w:color="auto"/>
            <w:right w:val="none" w:sz="0" w:space="0" w:color="auto"/>
          </w:divBdr>
          <w:divsChild>
            <w:div w:id="218130693">
              <w:marLeft w:val="0"/>
              <w:marRight w:val="0"/>
              <w:marTop w:val="0"/>
              <w:marBottom w:val="0"/>
              <w:divBdr>
                <w:top w:val="none" w:sz="0" w:space="0" w:color="auto"/>
                <w:left w:val="none" w:sz="0" w:space="0" w:color="auto"/>
                <w:bottom w:val="none" w:sz="0" w:space="0" w:color="auto"/>
                <w:right w:val="none" w:sz="0" w:space="0" w:color="auto"/>
              </w:divBdr>
              <w:divsChild>
                <w:div w:id="615331906">
                  <w:marLeft w:val="0"/>
                  <w:marRight w:val="0"/>
                  <w:marTop w:val="0"/>
                  <w:marBottom w:val="0"/>
                  <w:divBdr>
                    <w:top w:val="none" w:sz="0" w:space="0" w:color="auto"/>
                    <w:left w:val="none" w:sz="0" w:space="0" w:color="auto"/>
                    <w:bottom w:val="none" w:sz="0" w:space="0" w:color="auto"/>
                    <w:right w:val="none" w:sz="0" w:space="0" w:color="auto"/>
                  </w:divBdr>
                  <w:divsChild>
                    <w:div w:id="684945063">
                      <w:marLeft w:val="0"/>
                      <w:marRight w:val="0"/>
                      <w:marTop w:val="0"/>
                      <w:marBottom w:val="0"/>
                      <w:divBdr>
                        <w:top w:val="none" w:sz="0" w:space="0" w:color="auto"/>
                        <w:left w:val="none" w:sz="0" w:space="0" w:color="auto"/>
                        <w:bottom w:val="none" w:sz="0" w:space="0" w:color="auto"/>
                        <w:right w:val="none" w:sz="0" w:space="0" w:color="auto"/>
                      </w:divBdr>
                    </w:div>
                    <w:div w:id="356930593">
                      <w:marLeft w:val="0"/>
                      <w:marRight w:val="0"/>
                      <w:marTop w:val="0"/>
                      <w:marBottom w:val="0"/>
                      <w:divBdr>
                        <w:top w:val="none" w:sz="0" w:space="0" w:color="auto"/>
                        <w:left w:val="none" w:sz="0" w:space="0" w:color="auto"/>
                        <w:bottom w:val="none" w:sz="0" w:space="0" w:color="auto"/>
                        <w:right w:val="none" w:sz="0" w:space="0" w:color="auto"/>
                      </w:divBdr>
                    </w:div>
                  </w:divsChild>
                </w:div>
                <w:div w:id="1545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833">
          <w:marLeft w:val="0"/>
          <w:marRight w:val="0"/>
          <w:marTop w:val="0"/>
          <w:marBottom w:val="0"/>
          <w:divBdr>
            <w:top w:val="none" w:sz="0" w:space="0" w:color="auto"/>
            <w:left w:val="none" w:sz="0" w:space="0" w:color="auto"/>
            <w:bottom w:val="none" w:sz="0" w:space="0" w:color="auto"/>
            <w:right w:val="none" w:sz="0" w:space="0" w:color="auto"/>
          </w:divBdr>
        </w:div>
        <w:div w:id="2105953797">
          <w:marLeft w:val="0"/>
          <w:marRight w:val="0"/>
          <w:marTop w:val="0"/>
          <w:marBottom w:val="0"/>
          <w:divBdr>
            <w:top w:val="none" w:sz="0" w:space="0" w:color="auto"/>
            <w:left w:val="none" w:sz="0" w:space="0" w:color="auto"/>
            <w:bottom w:val="none" w:sz="0" w:space="0" w:color="auto"/>
            <w:right w:val="none" w:sz="0" w:space="0" w:color="auto"/>
          </w:divBdr>
          <w:divsChild>
            <w:div w:id="1440294614">
              <w:marLeft w:val="0"/>
              <w:marRight w:val="0"/>
              <w:marTop w:val="0"/>
              <w:marBottom w:val="0"/>
              <w:divBdr>
                <w:top w:val="none" w:sz="0" w:space="0" w:color="auto"/>
                <w:left w:val="none" w:sz="0" w:space="0" w:color="auto"/>
                <w:bottom w:val="none" w:sz="0" w:space="0" w:color="auto"/>
                <w:right w:val="none" w:sz="0" w:space="0" w:color="auto"/>
              </w:divBdr>
            </w:div>
            <w:div w:id="1657608825">
              <w:marLeft w:val="0"/>
              <w:marRight w:val="0"/>
              <w:marTop w:val="0"/>
              <w:marBottom w:val="0"/>
              <w:divBdr>
                <w:top w:val="none" w:sz="0" w:space="0" w:color="auto"/>
                <w:left w:val="none" w:sz="0" w:space="0" w:color="auto"/>
                <w:bottom w:val="none" w:sz="0" w:space="0" w:color="auto"/>
                <w:right w:val="none" w:sz="0" w:space="0" w:color="auto"/>
              </w:divBdr>
            </w:div>
            <w:div w:id="971594635">
              <w:marLeft w:val="0"/>
              <w:marRight w:val="0"/>
              <w:marTop w:val="0"/>
              <w:marBottom w:val="0"/>
              <w:divBdr>
                <w:top w:val="none" w:sz="0" w:space="0" w:color="auto"/>
                <w:left w:val="none" w:sz="0" w:space="0" w:color="auto"/>
                <w:bottom w:val="none" w:sz="0" w:space="0" w:color="auto"/>
                <w:right w:val="none" w:sz="0" w:space="0" w:color="auto"/>
              </w:divBdr>
              <w:divsChild>
                <w:div w:id="1706831718">
                  <w:marLeft w:val="0"/>
                  <w:marRight w:val="0"/>
                  <w:marTop w:val="0"/>
                  <w:marBottom w:val="0"/>
                  <w:divBdr>
                    <w:top w:val="none" w:sz="0" w:space="0" w:color="auto"/>
                    <w:left w:val="none" w:sz="0" w:space="0" w:color="auto"/>
                    <w:bottom w:val="none" w:sz="0" w:space="0" w:color="auto"/>
                    <w:right w:val="none" w:sz="0" w:space="0" w:color="auto"/>
                  </w:divBdr>
                </w:div>
                <w:div w:id="1767577413">
                  <w:marLeft w:val="0"/>
                  <w:marRight w:val="0"/>
                  <w:marTop w:val="0"/>
                  <w:marBottom w:val="0"/>
                  <w:divBdr>
                    <w:top w:val="none" w:sz="0" w:space="0" w:color="auto"/>
                    <w:left w:val="none" w:sz="0" w:space="0" w:color="auto"/>
                    <w:bottom w:val="none" w:sz="0" w:space="0" w:color="auto"/>
                    <w:right w:val="none" w:sz="0" w:space="0" w:color="auto"/>
                  </w:divBdr>
                </w:div>
                <w:div w:id="1248802828">
                  <w:marLeft w:val="0"/>
                  <w:marRight w:val="0"/>
                  <w:marTop w:val="0"/>
                  <w:marBottom w:val="0"/>
                  <w:divBdr>
                    <w:top w:val="none" w:sz="0" w:space="0" w:color="auto"/>
                    <w:left w:val="none" w:sz="0" w:space="0" w:color="auto"/>
                    <w:bottom w:val="none" w:sz="0" w:space="0" w:color="auto"/>
                    <w:right w:val="none" w:sz="0" w:space="0" w:color="auto"/>
                  </w:divBdr>
                </w:div>
                <w:div w:id="749545503">
                  <w:marLeft w:val="0"/>
                  <w:marRight w:val="0"/>
                  <w:marTop w:val="0"/>
                  <w:marBottom w:val="0"/>
                  <w:divBdr>
                    <w:top w:val="none" w:sz="0" w:space="0" w:color="auto"/>
                    <w:left w:val="none" w:sz="0" w:space="0" w:color="auto"/>
                    <w:bottom w:val="none" w:sz="0" w:space="0" w:color="auto"/>
                    <w:right w:val="none" w:sz="0" w:space="0" w:color="auto"/>
                  </w:divBdr>
                </w:div>
                <w:div w:id="1120957352">
                  <w:marLeft w:val="0"/>
                  <w:marRight w:val="0"/>
                  <w:marTop w:val="0"/>
                  <w:marBottom w:val="0"/>
                  <w:divBdr>
                    <w:top w:val="none" w:sz="0" w:space="0" w:color="auto"/>
                    <w:left w:val="none" w:sz="0" w:space="0" w:color="auto"/>
                    <w:bottom w:val="none" w:sz="0" w:space="0" w:color="auto"/>
                    <w:right w:val="none" w:sz="0" w:space="0" w:color="auto"/>
                  </w:divBdr>
                </w:div>
                <w:div w:id="425349375">
                  <w:marLeft w:val="0"/>
                  <w:marRight w:val="0"/>
                  <w:marTop w:val="0"/>
                  <w:marBottom w:val="0"/>
                  <w:divBdr>
                    <w:top w:val="none" w:sz="0" w:space="0" w:color="auto"/>
                    <w:left w:val="none" w:sz="0" w:space="0" w:color="auto"/>
                    <w:bottom w:val="none" w:sz="0" w:space="0" w:color="auto"/>
                    <w:right w:val="none" w:sz="0" w:space="0" w:color="auto"/>
                  </w:divBdr>
                </w:div>
                <w:div w:id="2042706085">
                  <w:marLeft w:val="0"/>
                  <w:marRight w:val="0"/>
                  <w:marTop w:val="0"/>
                  <w:marBottom w:val="0"/>
                  <w:divBdr>
                    <w:top w:val="none" w:sz="0" w:space="0" w:color="auto"/>
                    <w:left w:val="none" w:sz="0" w:space="0" w:color="auto"/>
                    <w:bottom w:val="none" w:sz="0" w:space="0" w:color="auto"/>
                    <w:right w:val="none" w:sz="0" w:space="0" w:color="auto"/>
                  </w:divBdr>
                </w:div>
                <w:div w:id="2140024657">
                  <w:marLeft w:val="0"/>
                  <w:marRight w:val="0"/>
                  <w:marTop w:val="0"/>
                  <w:marBottom w:val="0"/>
                  <w:divBdr>
                    <w:top w:val="none" w:sz="0" w:space="0" w:color="auto"/>
                    <w:left w:val="none" w:sz="0" w:space="0" w:color="auto"/>
                    <w:bottom w:val="none" w:sz="0" w:space="0" w:color="auto"/>
                    <w:right w:val="none" w:sz="0" w:space="0" w:color="auto"/>
                  </w:divBdr>
                </w:div>
                <w:div w:id="1128746915">
                  <w:marLeft w:val="0"/>
                  <w:marRight w:val="0"/>
                  <w:marTop w:val="0"/>
                  <w:marBottom w:val="0"/>
                  <w:divBdr>
                    <w:top w:val="none" w:sz="0" w:space="0" w:color="auto"/>
                    <w:left w:val="none" w:sz="0" w:space="0" w:color="auto"/>
                    <w:bottom w:val="none" w:sz="0" w:space="0" w:color="auto"/>
                    <w:right w:val="none" w:sz="0" w:space="0" w:color="auto"/>
                  </w:divBdr>
                </w:div>
                <w:div w:id="1192643630">
                  <w:marLeft w:val="0"/>
                  <w:marRight w:val="0"/>
                  <w:marTop w:val="0"/>
                  <w:marBottom w:val="0"/>
                  <w:divBdr>
                    <w:top w:val="none" w:sz="0" w:space="0" w:color="auto"/>
                    <w:left w:val="none" w:sz="0" w:space="0" w:color="auto"/>
                    <w:bottom w:val="none" w:sz="0" w:space="0" w:color="auto"/>
                    <w:right w:val="none" w:sz="0" w:space="0" w:color="auto"/>
                  </w:divBdr>
                </w:div>
                <w:div w:id="555581053">
                  <w:marLeft w:val="0"/>
                  <w:marRight w:val="0"/>
                  <w:marTop w:val="0"/>
                  <w:marBottom w:val="0"/>
                  <w:divBdr>
                    <w:top w:val="none" w:sz="0" w:space="0" w:color="auto"/>
                    <w:left w:val="none" w:sz="0" w:space="0" w:color="auto"/>
                    <w:bottom w:val="none" w:sz="0" w:space="0" w:color="auto"/>
                    <w:right w:val="none" w:sz="0" w:space="0" w:color="auto"/>
                  </w:divBdr>
                </w:div>
                <w:div w:id="557133316">
                  <w:marLeft w:val="0"/>
                  <w:marRight w:val="0"/>
                  <w:marTop w:val="0"/>
                  <w:marBottom w:val="0"/>
                  <w:divBdr>
                    <w:top w:val="none" w:sz="0" w:space="0" w:color="auto"/>
                    <w:left w:val="none" w:sz="0" w:space="0" w:color="auto"/>
                    <w:bottom w:val="none" w:sz="0" w:space="0" w:color="auto"/>
                    <w:right w:val="none" w:sz="0" w:space="0" w:color="auto"/>
                  </w:divBdr>
                </w:div>
                <w:div w:id="1027219620">
                  <w:marLeft w:val="0"/>
                  <w:marRight w:val="0"/>
                  <w:marTop w:val="0"/>
                  <w:marBottom w:val="0"/>
                  <w:divBdr>
                    <w:top w:val="none" w:sz="0" w:space="0" w:color="auto"/>
                    <w:left w:val="none" w:sz="0" w:space="0" w:color="auto"/>
                    <w:bottom w:val="none" w:sz="0" w:space="0" w:color="auto"/>
                    <w:right w:val="none" w:sz="0" w:space="0" w:color="auto"/>
                  </w:divBdr>
                </w:div>
                <w:div w:id="1267347702">
                  <w:marLeft w:val="0"/>
                  <w:marRight w:val="0"/>
                  <w:marTop w:val="0"/>
                  <w:marBottom w:val="0"/>
                  <w:divBdr>
                    <w:top w:val="none" w:sz="0" w:space="0" w:color="auto"/>
                    <w:left w:val="none" w:sz="0" w:space="0" w:color="auto"/>
                    <w:bottom w:val="none" w:sz="0" w:space="0" w:color="auto"/>
                    <w:right w:val="none" w:sz="0" w:space="0" w:color="auto"/>
                  </w:divBdr>
                </w:div>
                <w:div w:id="364211226">
                  <w:marLeft w:val="0"/>
                  <w:marRight w:val="0"/>
                  <w:marTop w:val="0"/>
                  <w:marBottom w:val="0"/>
                  <w:divBdr>
                    <w:top w:val="none" w:sz="0" w:space="0" w:color="auto"/>
                    <w:left w:val="none" w:sz="0" w:space="0" w:color="auto"/>
                    <w:bottom w:val="none" w:sz="0" w:space="0" w:color="auto"/>
                    <w:right w:val="none" w:sz="0" w:space="0" w:color="auto"/>
                  </w:divBdr>
                </w:div>
                <w:div w:id="1377511185">
                  <w:marLeft w:val="0"/>
                  <w:marRight w:val="0"/>
                  <w:marTop w:val="0"/>
                  <w:marBottom w:val="0"/>
                  <w:divBdr>
                    <w:top w:val="none" w:sz="0" w:space="0" w:color="auto"/>
                    <w:left w:val="none" w:sz="0" w:space="0" w:color="auto"/>
                    <w:bottom w:val="none" w:sz="0" w:space="0" w:color="auto"/>
                    <w:right w:val="none" w:sz="0" w:space="0" w:color="auto"/>
                  </w:divBdr>
                </w:div>
                <w:div w:id="1650018833">
                  <w:marLeft w:val="0"/>
                  <w:marRight w:val="0"/>
                  <w:marTop w:val="0"/>
                  <w:marBottom w:val="0"/>
                  <w:divBdr>
                    <w:top w:val="none" w:sz="0" w:space="0" w:color="auto"/>
                    <w:left w:val="none" w:sz="0" w:space="0" w:color="auto"/>
                    <w:bottom w:val="none" w:sz="0" w:space="0" w:color="auto"/>
                    <w:right w:val="none" w:sz="0" w:space="0" w:color="auto"/>
                  </w:divBdr>
                </w:div>
                <w:div w:id="317995957">
                  <w:marLeft w:val="0"/>
                  <w:marRight w:val="0"/>
                  <w:marTop w:val="0"/>
                  <w:marBottom w:val="0"/>
                  <w:divBdr>
                    <w:top w:val="none" w:sz="0" w:space="0" w:color="auto"/>
                    <w:left w:val="none" w:sz="0" w:space="0" w:color="auto"/>
                    <w:bottom w:val="none" w:sz="0" w:space="0" w:color="auto"/>
                    <w:right w:val="none" w:sz="0" w:space="0" w:color="auto"/>
                  </w:divBdr>
                </w:div>
                <w:div w:id="946235678">
                  <w:marLeft w:val="0"/>
                  <w:marRight w:val="0"/>
                  <w:marTop w:val="0"/>
                  <w:marBottom w:val="0"/>
                  <w:divBdr>
                    <w:top w:val="none" w:sz="0" w:space="0" w:color="auto"/>
                    <w:left w:val="none" w:sz="0" w:space="0" w:color="auto"/>
                    <w:bottom w:val="none" w:sz="0" w:space="0" w:color="auto"/>
                    <w:right w:val="none" w:sz="0" w:space="0" w:color="auto"/>
                  </w:divBdr>
                </w:div>
                <w:div w:id="1148934490">
                  <w:marLeft w:val="0"/>
                  <w:marRight w:val="0"/>
                  <w:marTop w:val="0"/>
                  <w:marBottom w:val="0"/>
                  <w:divBdr>
                    <w:top w:val="none" w:sz="0" w:space="0" w:color="auto"/>
                    <w:left w:val="none" w:sz="0" w:space="0" w:color="auto"/>
                    <w:bottom w:val="none" w:sz="0" w:space="0" w:color="auto"/>
                    <w:right w:val="none" w:sz="0" w:space="0" w:color="auto"/>
                  </w:divBdr>
                </w:div>
                <w:div w:id="1815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4986">
      <w:bodyDiv w:val="1"/>
      <w:marLeft w:val="0"/>
      <w:marRight w:val="0"/>
      <w:marTop w:val="0"/>
      <w:marBottom w:val="0"/>
      <w:divBdr>
        <w:top w:val="none" w:sz="0" w:space="0" w:color="auto"/>
        <w:left w:val="none" w:sz="0" w:space="0" w:color="auto"/>
        <w:bottom w:val="none" w:sz="0" w:space="0" w:color="auto"/>
        <w:right w:val="none" w:sz="0" w:space="0" w:color="auto"/>
      </w:divBdr>
    </w:div>
    <w:div w:id="505676792">
      <w:bodyDiv w:val="1"/>
      <w:marLeft w:val="0"/>
      <w:marRight w:val="0"/>
      <w:marTop w:val="0"/>
      <w:marBottom w:val="0"/>
      <w:divBdr>
        <w:top w:val="none" w:sz="0" w:space="0" w:color="auto"/>
        <w:left w:val="none" w:sz="0" w:space="0" w:color="auto"/>
        <w:bottom w:val="none" w:sz="0" w:space="0" w:color="auto"/>
        <w:right w:val="none" w:sz="0" w:space="0" w:color="auto"/>
      </w:divBdr>
    </w:div>
    <w:div w:id="573201013">
      <w:bodyDiv w:val="1"/>
      <w:marLeft w:val="0"/>
      <w:marRight w:val="0"/>
      <w:marTop w:val="0"/>
      <w:marBottom w:val="0"/>
      <w:divBdr>
        <w:top w:val="none" w:sz="0" w:space="0" w:color="auto"/>
        <w:left w:val="none" w:sz="0" w:space="0" w:color="auto"/>
        <w:bottom w:val="none" w:sz="0" w:space="0" w:color="auto"/>
        <w:right w:val="none" w:sz="0" w:space="0" w:color="auto"/>
      </w:divBdr>
    </w:div>
    <w:div w:id="588923830">
      <w:bodyDiv w:val="1"/>
      <w:marLeft w:val="0"/>
      <w:marRight w:val="0"/>
      <w:marTop w:val="0"/>
      <w:marBottom w:val="0"/>
      <w:divBdr>
        <w:top w:val="none" w:sz="0" w:space="0" w:color="auto"/>
        <w:left w:val="none" w:sz="0" w:space="0" w:color="auto"/>
        <w:bottom w:val="none" w:sz="0" w:space="0" w:color="auto"/>
        <w:right w:val="none" w:sz="0" w:space="0" w:color="auto"/>
      </w:divBdr>
    </w:div>
    <w:div w:id="611016782">
      <w:bodyDiv w:val="1"/>
      <w:marLeft w:val="0"/>
      <w:marRight w:val="0"/>
      <w:marTop w:val="0"/>
      <w:marBottom w:val="0"/>
      <w:divBdr>
        <w:top w:val="none" w:sz="0" w:space="0" w:color="auto"/>
        <w:left w:val="none" w:sz="0" w:space="0" w:color="auto"/>
        <w:bottom w:val="none" w:sz="0" w:space="0" w:color="auto"/>
        <w:right w:val="none" w:sz="0" w:space="0" w:color="auto"/>
      </w:divBdr>
    </w:div>
    <w:div w:id="674722456">
      <w:bodyDiv w:val="1"/>
      <w:marLeft w:val="0"/>
      <w:marRight w:val="0"/>
      <w:marTop w:val="0"/>
      <w:marBottom w:val="0"/>
      <w:divBdr>
        <w:top w:val="none" w:sz="0" w:space="0" w:color="auto"/>
        <w:left w:val="none" w:sz="0" w:space="0" w:color="auto"/>
        <w:bottom w:val="none" w:sz="0" w:space="0" w:color="auto"/>
        <w:right w:val="none" w:sz="0" w:space="0" w:color="auto"/>
      </w:divBdr>
    </w:div>
    <w:div w:id="761417920">
      <w:bodyDiv w:val="1"/>
      <w:marLeft w:val="0"/>
      <w:marRight w:val="0"/>
      <w:marTop w:val="0"/>
      <w:marBottom w:val="0"/>
      <w:divBdr>
        <w:top w:val="none" w:sz="0" w:space="0" w:color="auto"/>
        <w:left w:val="none" w:sz="0" w:space="0" w:color="auto"/>
        <w:bottom w:val="none" w:sz="0" w:space="0" w:color="auto"/>
        <w:right w:val="none" w:sz="0" w:space="0" w:color="auto"/>
      </w:divBdr>
    </w:div>
    <w:div w:id="762994111">
      <w:bodyDiv w:val="1"/>
      <w:marLeft w:val="0"/>
      <w:marRight w:val="0"/>
      <w:marTop w:val="0"/>
      <w:marBottom w:val="0"/>
      <w:divBdr>
        <w:top w:val="none" w:sz="0" w:space="0" w:color="auto"/>
        <w:left w:val="none" w:sz="0" w:space="0" w:color="auto"/>
        <w:bottom w:val="none" w:sz="0" w:space="0" w:color="auto"/>
        <w:right w:val="none" w:sz="0" w:space="0" w:color="auto"/>
      </w:divBdr>
    </w:div>
    <w:div w:id="813713441">
      <w:bodyDiv w:val="1"/>
      <w:marLeft w:val="0"/>
      <w:marRight w:val="0"/>
      <w:marTop w:val="0"/>
      <w:marBottom w:val="0"/>
      <w:divBdr>
        <w:top w:val="none" w:sz="0" w:space="0" w:color="auto"/>
        <w:left w:val="none" w:sz="0" w:space="0" w:color="auto"/>
        <w:bottom w:val="none" w:sz="0" w:space="0" w:color="auto"/>
        <w:right w:val="none" w:sz="0" w:space="0" w:color="auto"/>
      </w:divBdr>
    </w:div>
    <w:div w:id="885793354">
      <w:bodyDiv w:val="1"/>
      <w:marLeft w:val="120"/>
      <w:marRight w:val="120"/>
      <w:marTop w:val="120"/>
      <w:marBottom w:val="120"/>
      <w:divBdr>
        <w:top w:val="none" w:sz="0" w:space="0" w:color="auto"/>
        <w:left w:val="none" w:sz="0" w:space="0" w:color="auto"/>
        <w:bottom w:val="none" w:sz="0" w:space="0" w:color="auto"/>
        <w:right w:val="none" w:sz="0" w:space="0" w:color="auto"/>
      </w:divBdr>
    </w:div>
    <w:div w:id="953319055">
      <w:bodyDiv w:val="1"/>
      <w:marLeft w:val="0"/>
      <w:marRight w:val="0"/>
      <w:marTop w:val="0"/>
      <w:marBottom w:val="0"/>
      <w:divBdr>
        <w:top w:val="none" w:sz="0" w:space="0" w:color="auto"/>
        <w:left w:val="none" w:sz="0" w:space="0" w:color="auto"/>
        <w:bottom w:val="none" w:sz="0" w:space="0" w:color="auto"/>
        <w:right w:val="none" w:sz="0" w:space="0" w:color="auto"/>
      </w:divBdr>
    </w:div>
    <w:div w:id="997851957">
      <w:bodyDiv w:val="1"/>
      <w:marLeft w:val="0"/>
      <w:marRight w:val="0"/>
      <w:marTop w:val="0"/>
      <w:marBottom w:val="0"/>
      <w:divBdr>
        <w:top w:val="none" w:sz="0" w:space="0" w:color="auto"/>
        <w:left w:val="none" w:sz="0" w:space="0" w:color="auto"/>
        <w:bottom w:val="none" w:sz="0" w:space="0" w:color="auto"/>
        <w:right w:val="none" w:sz="0" w:space="0" w:color="auto"/>
      </w:divBdr>
    </w:div>
    <w:div w:id="1010060733">
      <w:bodyDiv w:val="1"/>
      <w:marLeft w:val="0"/>
      <w:marRight w:val="0"/>
      <w:marTop w:val="0"/>
      <w:marBottom w:val="0"/>
      <w:divBdr>
        <w:top w:val="none" w:sz="0" w:space="0" w:color="auto"/>
        <w:left w:val="none" w:sz="0" w:space="0" w:color="auto"/>
        <w:bottom w:val="none" w:sz="0" w:space="0" w:color="auto"/>
        <w:right w:val="none" w:sz="0" w:space="0" w:color="auto"/>
      </w:divBdr>
    </w:div>
    <w:div w:id="1095788776">
      <w:bodyDiv w:val="1"/>
      <w:marLeft w:val="0"/>
      <w:marRight w:val="0"/>
      <w:marTop w:val="0"/>
      <w:marBottom w:val="0"/>
      <w:divBdr>
        <w:top w:val="none" w:sz="0" w:space="0" w:color="auto"/>
        <w:left w:val="none" w:sz="0" w:space="0" w:color="auto"/>
        <w:bottom w:val="none" w:sz="0" w:space="0" w:color="auto"/>
        <w:right w:val="none" w:sz="0" w:space="0" w:color="auto"/>
      </w:divBdr>
    </w:div>
    <w:div w:id="1133249547">
      <w:bodyDiv w:val="1"/>
      <w:marLeft w:val="0"/>
      <w:marRight w:val="0"/>
      <w:marTop w:val="0"/>
      <w:marBottom w:val="0"/>
      <w:divBdr>
        <w:top w:val="none" w:sz="0" w:space="0" w:color="auto"/>
        <w:left w:val="none" w:sz="0" w:space="0" w:color="auto"/>
        <w:bottom w:val="none" w:sz="0" w:space="0" w:color="auto"/>
        <w:right w:val="none" w:sz="0" w:space="0" w:color="auto"/>
      </w:divBdr>
    </w:div>
    <w:div w:id="1152065054">
      <w:bodyDiv w:val="1"/>
      <w:marLeft w:val="0"/>
      <w:marRight w:val="0"/>
      <w:marTop w:val="0"/>
      <w:marBottom w:val="0"/>
      <w:divBdr>
        <w:top w:val="none" w:sz="0" w:space="0" w:color="auto"/>
        <w:left w:val="none" w:sz="0" w:space="0" w:color="auto"/>
        <w:bottom w:val="none" w:sz="0" w:space="0" w:color="auto"/>
        <w:right w:val="none" w:sz="0" w:space="0" w:color="auto"/>
      </w:divBdr>
    </w:div>
    <w:div w:id="1171600985">
      <w:bodyDiv w:val="1"/>
      <w:marLeft w:val="0"/>
      <w:marRight w:val="0"/>
      <w:marTop w:val="0"/>
      <w:marBottom w:val="0"/>
      <w:divBdr>
        <w:top w:val="none" w:sz="0" w:space="0" w:color="auto"/>
        <w:left w:val="none" w:sz="0" w:space="0" w:color="auto"/>
        <w:bottom w:val="none" w:sz="0" w:space="0" w:color="auto"/>
        <w:right w:val="none" w:sz="0" w:space="0" w:color="auto"/>
      </w:divBdr>
    </w:div>
    <w:div w:id="1179001417">
      <w:bodyDiv w:val="1"/>
      <w:marLeft w:val="0"/>
      <w:marRight w:val="0"/>
      <w:marTop w:val="0"/>
      <w:marBottom w:val="0"/>
      <w:divBdr>
        <w:top w:val="none" w:sz="0" w:space="0" w:color="auto"/>
        <w:left w:val="none" w:sz="0" w:space="0" w:color="auto"/>
        <w:bottom w:val="none" w:sz="0" w:space="0" w:color="auto"/>
        <w:right w:val="none" w:sz="0" w:space="0" w:color="auto"/>
      </w:divBdr>
    </w:div>
    <w:div w:id="1308823474">
      <w:bodyDiv w:val="1"/>
      <w:marLeft w:val="0"/>
      <w:marRight w:val="0"/>
      <w:marTop w:val="0"/>
      <w:marBottom w:val="0"/>
      <w:divBdr>
        <w:top w:val="none" w:sz="0" w:space="0" w:color="auto"/>
        <w:left w:val="none" w:sz="0" w:space="0" w:color="auto"/>
        <w:bottom w:val="none" w:sz="0" w:space="0" w:color="auto"/>
        <w:right w:val="none" w:sz="0" w:space="0" w:color="auto"/>
      </w:divBdr>
    </w:div>
    <w:div w:id="1311864464">
      <w:bodyDiv w:val="1"/>
      <w:marLeft w:val="0"/>
      <w:marRight w:val="0"/>
      <w:marTop w:val="0"/>
      <w:marBottom w:val="0"/>
      <w:divBdr>
        <w:top w:val="none" w:sz="0" w:space="0" w:color="auto"/>
        <w:left w:val="none" w:sz="0" w:space="0" w:color="auto"/>
        <w:bottom w:val="none" w:sz="0" w:space="0" w:color="auto"/>
        <w:right w:val="none" w:sz="0" w:space="0" w:color="auto"/>
      </w:divBdr>
    </w:div>
    <w:div w:id="1322932388">
      <w:bodyDiv w:val="1"/>
      <w:marLeft w:val="0"/>
      <w:marRight w:val="0"/>
      <w:marTop w:val="0"/>
      <w:marBottom w:val="0"/>
      <w:divBdr>
        <w:top w:val="none" w:sz="0" w:space="0" w:color="auto"/>
        <w:left w:val="none" w:sz="0" w:space="0" w:color="auto"/>
        <w:bottom w:val="none" w:sz="0" w:space="0" w:color="auto"/>
        <w:right w:val="none" w:sz="0" w:space="0" w:color="auto"/>
      </w:divBdr>
    </w:div>
    <w:div w:id="1335842847">
      <w:bodyDiv w:val="1"/>
      <w:marLeft w:val="0"/>
      <w:marRight w:val="0"/>
      <w:marTop w:val="0"/>
      <w:marBottom w:val="0"/>
      <w:divBdr>
        <w:top w:val="none" w:sz="0" w:space="0" w:color="auto"/>
        <w:left w:val="none" w:sz="0" w:space="0" w:color="auto"/>
        <w:bottom w:val="none" w:sz="0" w:space="0" w:color="auto"/>
        <w:right w:val="none" w:sz="0" w:space="0" w:color="auto"/>
      </w:divBdr>
    </w:div>
    <w:div w:id="1547139530">
      <w:bodyDiv w:val="1"/>
      <w:marLeft w:val="0"/>
      <w:marRight w:val="0"/>
      <w:marTop w:val="0"/>
      <w:marBottom w:val="0"/>
      <w:divBdr>
        <w:top w:val="none" w:sz="0" w:space="0" w:color="auto"/>
        <w:left w:val="none" w:sz="0" w:space="0" w:color="auto"/>
        <w:bottom w:val="none" w:sz="0" w:space="0" w:color="auto"/>
        <w:right w:val="none" w:sz="0" w:space="0" w:color="auto"/>
      </w:divBdr>
    </w:div>
    <w:div w:id="1604066545">
      <w:bodyDiv w:val="1"/>
      <w:marLeft w:val="0"/>
      <w:marRight w:val="0"/>
      <w:marTop w:val="0"/>
      <w:marBottom w:val="0"/>
      <w:divBdr>
        <w:top w:val="none" w:sz="0" w:space="0" w:color="auto"/>
        <w:left w:val="none" w:sz="0" w:space="0" w:color="auto"/>
        <w:bottom w:val="none" w:sz="0" w:space="0" w:color="auto"/>
        <w:right w:val="none" w:sz="0" w:space="0" w:color="auto"/>
      </w:divBdr>
    </w:div>
    <w:div w:id="1661302608">
      <w:bodyDiv w:val="1"/>
      <w:marLeft w:val="0"/>
      <w:marRight w:val="0"/>
      <w:marTop w:val="0"/>
      <w:marBottom w:val="0"/>
      <w:divBdr>
        <w:top w:val="none" w:sz="0" w:space="0" w:color="auto"/>
        <w:left w:val="none" w:sz="0" w:space="0" w:color="auto"/>
        <w:bottom w:val="none" w:sz="0" w:space="0" w:color="auto"/>
        <w:right w:val="none" w:sz="0" w:space="0" w:color="auto"/>
      </w:divBdr>
    </w:div>
    <w:div w:id="1666786660">
      <w:bodyDiv w:val="1"/>
      <w:marLeft w:val="0"/>
      <w:marRight w:val="0"/>
      <w:marTop w:val="0"/>
      <w:marBottom w:val="0"/>
      <w:divBdr>
        <w:top w:val="none" w:sz="0" w:space="0" w:color="auto"/>
        <w:left w:val="none" w:sz="0" w:space="0" w:color="auto"/>
        <w:bottom w:val="none" w:sz="0" w:space="0" w:color="auto"/>
        <w:right w:val="none" w:sz="0" w:space="0" w:color="auto"/>
      </w:divBdr>
    </w:div>
    <w:div w:id="1684553947">
      <w:bodyDiv w:val="1"/>
      <w:marLeft w:val="0"/>
      <w:marRight w:val="0"/>
      <w:marTop w:val="0"/>
      <w:marBottom w:val="0"/>
      <w:divBdr>
        <w:top w:val="none" w:sz="0" w:space="0" w:color="auto"/>
        <w:left w:val="none" w:sz="0" w:space="0" w:color="auto"/>
        <w:bottom w:val="none" w:sz="0" w:space="0" w:color="auto"/>
        <w:right w:val="none" w:sz="0" w:space="0" w:color="auto"/>
      </w:divBdr>
    </w:div>
    <w:div w:id="1717315565">
      <w:bodyDiv w:val="1"/>
      <w:marLeft w:val="0"/>
      <w:marRight w:val="0"/>
      <w:marTop w:val="0"/>
      <w:marBottom w:val="0"/>
      <w:divBdr>
        <w:top w:val="none" w:sz="0" w:space="0" w:color="auto"/>
        <w:left w:val="none" w:sz="0" w:space="0" w:color="auto"/>
        <w:bottom w:val="none" w:sz="0" w:space="0" w:color="auto"/>
        <w:right w:val="none" w:sz="0" w:space="0" w:color="auto"/>
      </w:divBdr>
    </w:div>
    <w:div w:id="1725107159">
      <w:bodyDiv w:val="1"/>
      <w:marLeft w:val="0"/>
      <w:marRight w:val="0"/>
      <w:marTop w:val="0"/>
      <w:marBottom w:val="0"/>
      <w:divBdr>
        <w:top w:val="none" w:sz="0" w:space="0" w:color="auto"/>
        <w:left w:val="none" w:sz="0" w:space="0" w:color="auto"/>
        <w:bottom w:val="none" w:sz="0" w:space="0" w:color="auto"/>
        <w:right w:val="none" w:sz="0" w:space="0" w:color="auto"/>
      </w:divBdr>
    </w:div>
    <w:div w:id="1874878520">
      <w:bodyDiv w:val="1"/>
      <w:marLeft w:val="0"/>
      <w:marRight w:val="0"/>
      <w:marTop w:val="0"/>
      <w:marBottom w:val="0"/>
      <w:divBdr>
        <w:top w:val="none" w:sz="0" w:space="0" w:color="auto"/>
        <w:left w:val="none" w:sz="0" w:space="0" w:color="auto"/>
        <w:bottom w:val="none" w:sz="0" w:space="0" w:color="auto"/>
        <w:right w:val="none" w:sz="0" w:space="0" w:color="auto"/>
      </w:divBdr>
    </w:div>
    <w:div w:id="1876380711">
      <w:bodyDiv w:val="1"/>
      <w:marLeft w:val="0"/>
      <w:marRight w:val="0"/>
      <w:marTop w:val="0"/>
      <w:marBottom w:val="0"/>
      <w:divBdr>
        <w:top w:val="none" w:sz="0" w:space="0" w:color="auto"/>
        <w:left w:val="none" w:sz="0" w:space="0" w:color="auto"/>
        <w:bottom w:val="none" w:sz="0" w:space="0" w:color="auto"/>
        <w:right w:val="none" w:sz="0" w:space="0" w:color="auto"/>
      </w:divBdr>
    </w:div>
    <w:div w:id="1927421906">
      <w:bodyDiv w:val="1"/>
      <w:marLeft w:val="0"/>
      <w:marRight w:val="0"/>
      <w:marTop w:val="0"/>
      <w:marBottom w:val="0"/>
      <w:divBdr>
        <w:top w:val="none" w:sz="0" w:space="0" w:color="auto"/>
        <w:left w:val="none" w:sz="0" w:space="0" w:color="auto"/>
        <w:bottom w:val="none" w:sz="0" w:space="0" w:color="auto"/>
        <w:right w:val="none" w:sz="0" w:space="0" w:color="auto"/>
      </w:divBdr>
    </w:div>
    <w:div w:id="1960993930">
      <w:bodyDiv w:val="1"/>
      <w:marLeft w:val="0"/>
      <w:marRight w:val="0"/>
      <w:marTop w:val="0"/>
      <w:marBottom w:val="0"/>
      <w:divBdr>
        <w:top w:val="none" w:sz="0" w:space="0" w:color="auto"/>
        <w:left w:val="none" w:sz="0" w:space="0" w:color="auto"/>
        <w:bottom w:val="none" w:sz="0" w:space="0" w:color="auto"/>
        <w:right w:val="none" w:sz="0" w:space="0" w:color="auto"/>
      </w:divBdr>
    </w:div>
    <w:div w:id="1980956676">
      <w:bodyDiv w:val="1"/>
      <w:marLeft w:val="0"/>
      <w:marRight w:val="0"/>
      <w:marTop w:val="0"/>
      <w:marBottom w:val="0"/>
      <w:divBdr>
        <w:top w:val="none" w:sz="0" w:space="0" w:color="auto"/>
        <w:left w:val="none" w:sz="0" w:space="0" w:color="auto"/>
        <w:bottom w:val="none" w:sz="0" w:space="0" w:color="auto"/>
        <w:right w:val="none" w:sz="0" w:space="0" w:color="auto"/>
      </w:divBdr>
    </w:div>
    <w:div w:id="2115468362">
      <w:bodyDiv w:val="1"/>
      <w:marLeft w:val="0"/>
      <w:marRight w:val="0"/>
      <w:marTop w:val="0"/>
      <w:marBottom w:val="0"/>
      <w:divBdr>
        <w:top w:val="none" w:sz="0" w:space="0" w:color="auto"/>
        <w:left w:val="none" w:sz="0" w:space="0" w:color="auto"/>
        <w:bottom w:val="none" w:sz="0" w:space="0" w:color="auto"/>
        <w:right w:val="none" w:sz="0" w:space="0" w:color="auto"/>
      </w:divBdr>
    </w:div>
    <w:div w:id="2131439384">
      <w:bodyDiv w:val="1"/>
      <w:marLeft w:val="0"/>
      <w:marRight w:val="0"/>
      <w:marTop w:val="0"/>
      <w:marBottom w:val="0"/>
      <w:divBdr>
        <w:top w:val="none" w:sz="0" w:space="0" w:color="auto"/>
        <w:left w:val="none" w:sz="0" w:space="0" w:color="auto"/>
        <w:bottom w:val="none" w:sz="0" w:space="0" w:color="auto"/>
        <w:right w:val="none" w:sz="0" w:space="0" w:color="auto"/>
      </w:divBdr>
    </w:div>
    <w:div w:id="21420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lab.com" TargetMode="External"/><Relationship Id="rId13" Type="http://schemas.openxmlformats.org/officeDocument/2006/relationships/hyperlink" Target="https://macmillan.desk.com/customer/widget/chats/new" TargetMode="External"/><Relationship Id="rId18" Type="http://schemas.openxmlformats.org/officeDocument/2006/relationships/hyperlink" Target="http://www.registrar.wsu.edu/Registrar/Apps/FERPA.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ccess.Center@wsu.edu" TargetMode="External"/><Relationship Id="rId7" Type="http://schemas.openxmlformats.org/officeDocument/2006/relationships/hyperlink" Target="http://www.learn.wsu.edu" TargetMode="External"/><Relationship Id="rId12" Type="http://schemas.openxmlformats.org/officeDocument/2006/relationships/hyperlink" Target="http://support.bfwpub.com/supportform/form.php?View=contact" TargetMode="External"/><Relationship Id="rId17" Type="http://schemas.openxmlformats.org/officeDocument/2006/relationships/hyperlink" Target="http://wsu.edu/" TargetMode="External"/><Relationship Id="rId25" Type="http://schemas.openxmlformats.org/officeDocument/2006/relationships/hyperlink" Target="https://urldefense.proofpoint.com/v2/url?u=https-3A__www.fbi.gov_about-2Dus_cirg_active-2Dshooter-2Dand-2Dmass-2Dcasualty-2Dincidents_run-2Dhide-2Dfight-2Dvideo&amp;d=CwMFAg&amp;c=C3yme8gMkxg_ihJNXS06ZyWk4EJm8LdrrvxQb-Je7sw&amp;r=BpiL5UPBWUo8DGMvP6Gm0r-CLSlEvj33mUwOkOQMeWSwbCg4t4z7mmYg5iPEM3li&amp;m=qJS-kJU_r4Bwkm_zYB2NeBm_0SBwya9P-EuME3OVKHw&amp;s=9TslIDaOy3f-dT4Sy49VRgz4TZClQPLRbpmXTApRZB4&amp;e=" TargetMode="External"/><Relationship Id="rId2" Type="http://schemas.openxmlformats.org/officeDocument/2006/relationships/styles" Target="styles.xml"/><Relationship Id="rId16" Type="http://schemas.openxmlformats.org/officeDocument/2006/relationships/hyperlink" Target="http://registrar.wsu.edu/academic-regulations/" TargetMode="External"/><Relationship Id="rId20" Type="http://schemas.openxmlformats.org/officeDocument/2006/relationships/hyperlink" Target="http://www.accesscenter.ws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nnje6RFbUc" TargetMode="External"/><Relationship Id="rId24" Type="http://schemas.openxmlformats.org/officeDocument/2006/relationships/hyperlink" Target="http://studentaffairs.vancouver.wsu.edu/student-resource-center/disability-services" TargetMode="External"/><Relationship Id="rId5" Type="http://schemas.openxmlformats.org/officeDocument/2006/relationships/footnotes" Target="footnotes.xml"/><Relationship Id="rId15" Type="http://schemas.openxmlformats.org/officeDocument/2006/relationships/hyperlink" Target="mailto:support@tophat.com" TargetMode="External"/><Relationship Id="rId23" Type="http://schemas.openxmlformats.org/officeDocument/2006/relationships/hyperlink" Target="http://www.tricity.wsu.edu/disability/" TargetMode="External"/><Relationship Id="rId28" Type="http://schemas.openxmlformats.org/officeDocument/2006/relationships/fontTable" Target="fontTable.xml"/><Relationship Id="rId10" Type="http://schemas.openxmlformats.org/officeDocument/2006/relationships/hyperlink" Target="http://cmg.screenstepslive.com/s/MacmillanMedia_StudentHelp/m/LaunchPadSM" TargetMode="External"/><Relationship Id="rId19" Type="http://schemas.openxmlformats.org/officeDocument/2006/relationships/hyperlink" Target="http://academicintegrity.wsu.edu/" TargetMode="External"/><Relationship Id="rId4" Type="http://schemas.openxmlformats.org/officeDocument/2006/relationships/webSettings" Target="webSettings.xml"/><Relationship Id="rId9" Type="http://schemas.openxmlformats.org/officeDocument/2006/relationships/hyperlink" Target="http://www.tophat.com" TargetMode="External"/><Relationship Id="rId14" Type="http://schemas.openxmlformats.org/officeDocument/2006/relationships/hyperlink" Target="tel:%28888%29%20663-5491" TargetMode="External"/><Relationship Id="rId22" Type="http://schemas.openxmlformats.org/officeDocument/2006/relationships/hyperlink" Target="http://spokane.wsu.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dc:creator>
  <cp:lastModifiedBy>Matt</cp:lastModifiedBy>
  <cp:revision>4</cp:revision>
  <dcterms:created xsi:type="dcterms:W3CDTF">2017-01-13T22:29:00Z</dcterms:created>
  <dcterms:modified xsi:type="dcterms:W3CDTF">2017-04-11T16:00:00Z</dcterms:modified>
</cp:coreProperties>
</file>