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24E" w:rsidRDefault="003A024E">
      <w:pPr>
        <w:pStyle w:val="Heading1"/>
        <w:jc w:val="center"/>
      </w:pPr>
      <w:bookmarkStart w:id="0" w:name="_GoBack"/>
      <w:bookmarkEnd w:id="0"/>
      <w:r>
        <w:t>STANDARD OPERATING PROCEDURES FOR HAZARDOUS AND PARTICULARLY HAZARDOUS CHEMICALS</w:t>
      </w:r>
    </w:p>
    <w:p w:rsidR="003A024E" w:rsidRDefault="003A024E">
      <w:pPr>
        <w:jc w:val="center"/>
      </w:pPr>
      <w:r>
        <w:t>For</w:t>
      </w:r>
    </w:p>
    <w:p w:rsidR="003A024E" w:rsidRPr="00045083" w:rsidRDefault="003A024E">
      <w:pPr>
        <w:pStyle w:val="Heading2"/>
      </w:pPr>
      <w:r w:rsidRPr="00045083">
        <w:t>Ethidium Bromide</w:t>
      </w:r>
    </w:p>
    <w:p w:rsidR="003A024E" w:rsidRDefault="003A024E">
      <w:pPr>
        <w:jc w:val="center"/>
      </w:pPr>
    </w:p>
    <w:p w:rsidR="003A024E" w:rsidRDefault="003A024E"/>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90"/>
      </w:tblGrid>
      <w:tr w:rsidR="003A024E" w:rsidTr="00C62E48">
        <w:tc>
          <w:tcPr>
            <w:tcW w:w="2520" w:type="dxa"/>
          </w:tcPr>
          <w:p w:rsidR="003A024E" w:rsidRDefault="003A024E">
            <w:r>
              <w:t xml:space="preserve">1.  PROCEDURE /          </w:t>
            </w:r>
          </w:p>
          <w:p w:rsidR="003A024E" w:rsidRDefault="003A024E">
            <w:r>
              <w:t xml:space="preserve">     PROCESS</w:t>
            </w:r>
          </w:p>
          <w:p w:rsidR="003A024E" w:rsidRDefault="003A024E"/>
        </w:tc>
        <w:tc>
          <w:tcPr>
            <w:tcW w:w="7290" w:type="dxa"/>
          </w:tcPr>
          <w:p w:rsidR="007F220E" w:rsidRDefault="003A024E" w:rsidP="007F220E">
            <w:pPr>
              <w:rPr>
                <w:b/>
              </w:rPr>
            </w:pPr>
            <w:r>
              <w:t xml:space="preserve">Ethidium Bromide is </w:t>
            </w:r>
            <w:r w:rsidR="007F220E" w:rsidRPr="0056005C">
              <w:t>used in</w:t>
            </w:r>
            <w:r w:rsidR="007F220E">
              <w:rPr>
                <w:b/>
              </w:rPr>
              <w:t xml:space="preserve"> </w:t>
            </w:r>
            <w:r w:rsidR="007F220E" w:rsidRPr="002F128C">
              <w:rPr>
                <w:b/>
                <w:color w:val="0000FF"/>
              </w:rPr>
              <w:t>Building, Room</w:t>
            </w:r>
            <w:r w:rsidR="007F220E">
              <w:rPr>
                <w:b/>
              </w:rPr>
              <w:t xml:space="preserve">.  </w:t>
            </w:r>
          </w:p>
          <w:p w:rsidR="0098137A" w:rsidRDefault="0098137A" w:rsidP="007F220E">
            <w:pPr>
              <w:rPr>
                <w:b/>
              </w:rPr>
            </w:pPr>
          </w:p>
          <w:p w:rsidR="0098137A" w:rsidRPr="0056005C" w:rsidRDefault="009D4716" w:rsidP="007F220E">
            <w:pPr>
              <w:rPr>
                <w:b/>
                <w:color w:val="0000FF"/>
              </w:rPr>
            </w:pPr>
            <w:r>
              <w:rPr>
                <w:b/>
                <w:color w:val="0000FF"/>
              </w:rPr>
              <w:t>Insert procedure here</w:t>
            </w:r>
            <w:r w:rsidR="007F220E" w:rsidRPr="0056005C">
              <w:rPr>
                <w:b/>
                <w:color w:val="0000FF"/>
              </w:rPr>
              <w:t>:</w:t>
            </w:r>
          </w:p>
          <w:p w:rsidR="003A024E" w:rsidRDefault="003A024E" w:rsidP="003A024E">
            <w:pPr>
              <w:tabs>
                <w:tab w:val="left" w:pos="2952"/>
              </w:tabs>
            </w:pPr>
          </w:p>
        </w:tc>
      </w:tr>
      <w:tr w:rsidR="003A024E" w:rsidTr="00C62E48">
        <w:tc>
          <w:tcPr>
            <w:tcW w:w="2520" w:type="dxa"/>
          </w:tcPr>
          <w:p w:rsidR="003A024E" w:rsidRDefault="003A024E">
            <w:r>
              <w:t>2. CHEMICAL NAME(S)</w:t>
            </w:r>
          </w:p>
          <w:p w:rsidR="003A024E" w:rsidRDefault="003A024E">
            <w:r>
              <w:t xml:space="preserve">    and associated </w:t>
            </w:r>
          </w:p>
          <w:p w:rsidR="003A024E" w:rsidRDefault="003A024E">
            <w:r>
              <w:t xml:space="preserve">    PHYSICAL and   </w:t>
            </w:r>
          </w:p>
          <w:p w:rsidR="003A024E" w:rsidRDefault="003A024E">
            <w:r>
              <w:t xml:space="preserve">    HEALTH</w:t>
            </w:r>
          </w:p>
          <w:p w:rsidR="003A024E" w:rsidRDefault="003A024E">
            <w:r>
              <w:t xml:space="preserve">    HAZARDS </w:t>
            </w:r>
          </w:p>
          <w:p w:rsidR="003A024E" w:rsidRDefault="003A024E"/>
          <w:p w:rsidR="003A024E" w:rsidRDefault="003A024E"/>
        </w:tc>
        <w:tc>
          <w:tcPr>
            <w:tcW w:w="7290" w:type="dxa"/>
          </w:tcPr>
          <w:p w:rsidR="0098137A" w:rsidRPr="0098137A" w:rsidRDefault="003A024E" w:rsidP="0098137A">
            <w:pPr>
              <w:rPr>
                <w:rFonts w:cs="Arial"/>
              </w:rPr>
            </w:pPr>
            <w:r>
              <w:rPr>
                <w:b/>
                <w:u w:val="single"/>
              </w:rPr>
              <w:t>Ethidium Bromide-</w:t>
            </w:r>
            <w:r w:rsidR="000423CD">
              <w:rPr>
                <w:b/>
                <w:u w:val="single"/>
              </w:rPr>
              <w:t xml:space="preserve"> CAS</w:t>
            </w:r>
            <w:r w:rsidR="000423CD" w:rsidRPr="000423CD">
              <w:rPr>
                <w:b/>
                <w:u w:val="single"/>
              </w:rPr>
              <w:t xml:space="preserve"># </w:t>
            </w:r>
            <w:r w:rsidR="000423CD" w:rsidRPr="000423CD">
              <w:rPr>
                <w:rFonts w:cs="Arial"/>
                <w:b/>
                <w:u w:val="single"/>
              </w:rPr>
              <w:t>1239-45-8</w:t>
            </w:r>
            <w:r w:rsidR="0098137A">
              <w:rPr>
                <w:rFonts w:cs="Arial"/>
              </w:rPr>
              <w:t xml:space="preserve">; also known as </w:t>
            </w:r>
            <w:proofErr w:type="spellStart"/>
            <w:r w:rsidR="0098137A">
              <w:rPr>
                <w:rFonts w:cs="Arial"/>
              </w:rPr>
              <w:t>homidium</w:t>
            </w:r>
            <w:proofErr w:type="spellEnd"/>
            <w:r w:rsidR="0098137A">
              <w:rPr>
                <w:rFonts w:cs="Arial"/>
              </w:rPr>
              <w:t xml:space="preserve"> bromide, </w:t>
            </w:r>
            <w:r w:rsidR="0098137A" w:rsidRPr="0098137A">
              <w:rPr>
                <w:rFonts w:cs="Arial"/>
              </w:rPr>
              <w:t>EtBr</w:t>
            </w:r>
            <w:r w:rsidR="0098137A">
              <w:rPr>
                <w:rFonts w:cs="Arial"/>
              </w:rPr>
              <w:t>,</w:t>
            </w:r>
          </w:p>
          <w:p w:rsidR="003A024E" w:rsidRPr="0098137A" w:rsidRDefault="0098137A" w:rsidP="0098137A">
            <w:pPr>
              <w:rPr>
                <w:rFonts w:cs="Arial"/>
              </w:rPr>
            </w:pPr>
            <w:r>
              <w:rPr>
                <w:rFonts w:cs="Arial"/>
              </w:rPr>
              <w:t>3,8</w:t>
            </w:r>
            <w:r w:rsidRPr="0098137A">
              <w:rPr>
                <w:rFonts w:cs="Arial"/>
              </w:rPr>
              <w:t>-Diamino-5-ethyl-6-phenylphenanthridinium bromide</w:t>
            </w:r>
          </w:p>
          <w:p w:rsidR="0098137A" w:rsidRPr="000423CD" w:rsidRDefault="0098137A"/>
          <w:p w:rsidR="00AF4DE6" w:rsidRPr="00E41670" w:rsidRDefault="00187496" w:rsidP="00AF4DE6">
            <w:pPr>
              <w:pStyle w:val="ListParagraph"/>
              <w:numPr>
                <w:ilvl w:val="0"/>
                <w:numId w:val="4"/>
              </w:numPr>
              <w:rPr>
                <w:rFonts w:cs="Arial"/>
                <w:b/>
              </w:rPr>
            </w:pPr>
            <w:r w:rsidRPr="00E41670">
              <w:rPr>
                <w:b/>
              </w:rPr>
              <w:t xml:space="preserve">Can be fatal if inhaled.  </w:t>
            </w:r>
          </w:p>
          <w:p w:rsidR="00AF4DE6" w:rsidRPr="00E41670" w:rsidRDefault="00187496" w:rsidP="00AF4DE6">
            <w:pPr>
              <w:pStyle w:val="ListParagraph"/>
              <w:numPr>
                <w:ilvl w:val="0"/>
                <w:numId w:val="4"/>
              </w:numPr>
              <w:rPr>
                <w:rFonts w:cs="Arial"/>
                <w:b/>
              </w:rPr>
            </w:pPr>
            <w:r w:rsidRPr="00E41670">
              <w:rPr>
                <w:b/>
              </w:rPr>
              <w:t>I</w:t>
            </w:r>
            <w:r w:rsidR="006D5F63" w:rsidRPr="00E41670">
              <w:rPr>
                <w:b/>
              </w:rPr>
              <w:t xml:space="preserve">ngestion </w:t>
            </w:r>
            <w:r w:rsidR="00941FD1" w:rsidRPr="00E41670">
              <w:rPr>
                <w:b/>
              </w:rPr>
              <w:t>of dust is toxic.</w:t>
            </w:r>
            <w:r w:rsidRPr="00E41670">
              <w:rPr>
                <w:b/>
              </w:rPr>
              <w:t xml:space="preserve"> </w:t>
            </w:r>
          </w:p>
          <w:p w:rsidR="00AF4DE6" w:rsidRPr="00E41670" w:rsidRDefault="00187496" w:rsidP="00AF4DE6">
            <w:pPr>
              <w:pStyle w:val="ListParagraph"/>
              <w:numPr>
                <w:ilvl w:val="0"/>
                <w:numId w:val="4"/>
              </w:numPr>
              <w:rPr>
                <w:rFonts w:cs="Arial"/>
                <w:b/>
              </w:rPr>
            </w:pPr>
            <w:r w:rsidRPr="00E41670">
              <w:rPr>
                <w:b/>
              </w:rPr>
              <w:t>Suspected of</w:t>
            </w:r>
            <w:r w:rsidR="0088385D" w:rsidRPr="00E41670">
              <w:rPr>
                <w:b/>
              </w:rPr>
              <w:t xml:space="preserve"> causing gene</w:t>
            </w:r>
            <w:r w:rsidRPr="00E41670">
              <w:rPr>
                <w:b/>
              </w:rPr>
              <w:t>tic defects</w:t>
            </w:r>
            <w:r w:rsidR="00876EA9">
              <w:rPr>
                <w:b/>
              </w:rPr>
              <w:t xml:space="preserve"> (mutagen)</w:t>
            </w:r>
            <w:r w:rsidRPr="00E41670">
              <w:rPr>
                <w:b/>
              </w:rPr>
              <w:t xml:space="preserve">.  </w:t>
            </w:r>
          </w:p>
          <w:p w:rsidR="00AF4DE6" w:rsidRPr="00E41670" w:rsidRDefault="0001697E" w:rsidP="00AF4DE6">
            <w:pPr>
              <w:pStyle w:val="ListParagraph"/>
              <w:numPr>
                <w:ilvl w:val="0"/>
                <w:numId w:val="4"/>
              </w:numPr>
              <w:rPr>
                <w:rFonts w:cs="Arial"/>
                <w:b/>
              </w:rPr>
            </w:pPr>
            <w:r w:rsidRPr="00E41670">
              <w:rPr>
                <w:rFonts w:cs="Arial"/>
                <w:b/>
              </w:rPr>
              <w:t xml:space="preserve">Irritating to the </w:t>
            </w:r>
            <w:r w:rsidR="00876EA9">
              <w:rPr>
                <w:rFonts w:cs="Arial"/>
                <w:b/>
              </w:rPr>
              <w:t xml:space="preserve">skin, </w:t>
            </w:r>
            <w:r w:rsidRPr="00E41670">
              <w:rPr>
                <w:rFonts w:cs="Arial"/>
                <w:b/>
              </w:rPr>
              <w:t xml:space="preserve">eyes, mucous membranes and respiratory tract. </w:t>
            </w:r>
          </w:p>
          <w:p w:rsidR="00AF4DE6" w:rsidRPr="00E41670" w:rsidRDefault="0001697E" w:rsidP="00AF4DE6">
            <w:pPr>
              <w:pStyle w:val="ListParagraph"/>
              <w:numPr>
                <w:ilvl w:val="0"/>
                <w:numId w:val="4"/>
              </w:numPr>
              <w:rPr>
                <w:rFonts w:cs="Arial"/>
                <w:b/>
              </w:rPr>
            </w:pPr>
            <w:r w:rsidRPr="00E41670">
              <w:rPr>
                <w:b/>
              </w:rPr>
              <w:t xml:space="preserve">Skin contact may cause inflammation and discoloration.  </w:t>
            </w:r>
          </w:p>
          <w:p w:rsidR="0001697E" w:rsidRPr="00E41670" w:rsidRDefault="00876EA9" w:rsidP="00AF4DE6">
            <w:pPr>
              <w:pStyle w:val="ListParagraph"/>
              <w:numPr>
                <w:ilvl w:val="0"/>
                <w:numId w:val="4"/>
              </w:numPr>
              <w:rPr>
                <w:rFonts w:cs="Arial"/>
                <w:b/>
              </w:rPr>
            </w:pPr>
            <w:r>
              <w:rPr>
                <w:rFonts w:cs="Arial"/>
                <w:b/>
              </w:rPr>
              <w:t xml:space="preserve">May be absorbed through the skin. </w:t>
            </w:r>
            <w:r w:rsidR="0001697E" w:rsidRPr="00E41670">
              <w:rPr>
                <w:rFonts w:cs="Arial"/>
                <w:b/>
              </w:rPr>
              <w:t>Con</w:t>
            </w:r>
            <w:r w:rsidR="00187496" w:rsidRPr="00E41670">
              <w:rPr>
                <w:rFonts w:cs="Arial"/>
                <w:b/>
              </w:rPr>
              <w:t>tact will stain the skin purple</w:t>
            </w:r>
            <w:r w:rsidR="0001697E" w:rsidRPr="00E41670">
              <w:rPr>
                <w:b/>
              </w:rPr>
              <w:t>.</w:t>
            </w:r>
          </w:p>
          <w:p w:rsidR="00D95F21" w:rsidRPr="00D95F21" w:rsidRDefault="00D95F21" w:rsidP="00D95F21">
            <w:pPr>
              <w:rPr>
                <w:rFonts w:cs="Arial"/>
              </w:rPr>
            </w:pPr>
          </w:p>
          <w:p w:rsidR="006D5F63" w:rsidRDefault="00D95F21">
            <w:r>
              <w:rPr>
                <w:noProof/>
              </w:rPr>
              <w:t xml:space="preserve">                </w:t>
            </w:r>
            <w:r>
              <w:rPr>
                <w:noProof/>
              </w:rPr>
              <w:drawing>
                <wp:inline distT="0" distB="0" distL="0" distR="0">
                  <wp:extent cx="640080" cy="6400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kull and Crossbones (Acutely Toxic Fat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inline>
              </w:drawing>
            </w:r>
            <w:r w:rsidR="006D5F63">
              <w:t xml:space="preserve"> </w:t>
            </w:r>
            <w:r>
              <w:t xml:space="preserve">    </w:t>
            </w:r>
            <w:r w:rsidR="006D5F63">
              <w:rPr>
                <w:noProof/>
              </w:rPr>
              <w:drawing>
                <wp:inline distT="0" distB="0" distL="0" distR="0" wp14:anchorId="3252BE54" wp14:editId="2B5C6F17">
                  <wp:extent cx="640080" cy="6400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 Hazar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inline>
              </w:drawing>
            </w:r>
            <w:r w:rsidR="00187496">
              <w:t xml:space="preserve"> </w:t>
            </w:r>
            <w:r>
              <w:t xml:space="preserve">  </w:t>
            </w:r>
            <w:r w:rsidR="00187496">
              <w:t xml:space="preserve">  </w:t>
            </w:r>
            <w:r w:rsidR="00187496" w:rsidRPr="00187496">
              <w:rPr>
                <w:u w:val="single"/>
              </w:rPr>
              <w:t>Signal Word</w:t>
            </w:r>
            <w:r w:rsidR="00187496">
              <w:t xml:space="preserve">:  </w:t>
            </w:r>
            <w:r w:rsidR="00187496" w:rsidRPr="00B03B41">
              <w:rPr>
                <w:b/>
                <w:sz w:val="24"/>
              </w:rPr>
              <w:t>DANGER</w:t>
            </w:r>
          </w:p>
          <w:p w:rsidR="00941FD1" w:rsidRDefault="00941FD1"/>
          <w:p w:rsidR="00AF4DE6" w:rsidRDefault="00941FD1" w:rsidP="00AF4DE6">
            <w:pPr>
              <w:pStyle w:val="ListParagraph"/>
              <w:numPr>
                <w:ilvl w:val="0"/>
                <w:numId w:val="5"/>
              </w:numPr>
            </w:pPr>
            <w:r>
              <w:t xml:space="preserve">Hazards may be different depending on the </w:t>
            </w:r>
            <w:r w:rsidR="0001697E">
              <w:t>form of t</w:t>
            </w:r>
            <w:r w:rsidR="00AF4DE6">
              <w:t>he material such as dust, liquid, gel a</w:t>
            </w:r>
            <w:r w:rsidR="0001697E">
              <w:t xml:space="preserve">nd </w:t>
            </w:r>
            <w:r w:rsidR="00AF4DE6">
              <w:t xml:space="preserve">also the </w:t>
            </w:r>
            <w:r w:rsidR="0001697E">
              <w:t xml:space="preserve">concentration. </w:t>
            </w:r>
          </w:p>
          <w:p w:rsidR="00941FD1" w:rsidRDefault="0001697E" w:rsidP="00AF4DE6">
            <w:pPr>
              <w:pStyle w:val="ListParagraph"/>
              <w:numPr>
                <w:ilvl w:val="0"/>
                <w:numId w:val="5"/>
              </w:numPr>
            </w:pPr>
            <w:r>
              <w:t xml:space="preserve">Materials containing less than </w:t>
            </w:r>
            <w:r w:rsidR="00F32B57">
              <w:t>0</w:t>
            </w:r>
            <w:r>
              <w:t xml:space="preserve">.1% of Ethidium Bromide will not require the same precautions as substances containing larger concentrations. </w:t>
            </w:r>
          </w:p>
          <w:p w:rsidR="00785C86" w:rsidRDefault="00785C86"/>
          <w:p w:rsidR="00785C86" w:rsidRDefault="008B17AB">
            <w:r>
              <w:rPr>
                <w:u w:val="single"/>
              </w:rPr>
              <w:t>Toxicological</w:t>
            </w:r>
            <w:r w:rsidR="00EC0103">
              <w:rPr>
                <w:u w:val="single"/>
              </w:rPr>
              <w:t xml:space="preserve"> Data</w:t>
            </w:r>
            <w:r w:rsidR="00785C86">
              <w:t>:</w:t>
            </w:r>
          </w:p>
          <w:p w:rsidR="00785C86" w:rsidRDefault="00AF4DE6" w:rsidP="00785C86">
            <w:r w:rsidRPr="00AF4DE6">
              <w:rPr>
                <w:b/>
              </w:rPr>
              <w:t>ORAL</w:t>
            </w:r>
            <w:r>
              <w:t xml:space="preserve"> </w:t>
            </w:r>
            <w:r w:rsidRPr="00EC0103">
              <w:rPr>
                <w:b/>
              </w:rPr>
              <w:t>(</w:t>
            </w:r>
            <w:r w:rsidR="00785C86" w:rsidRPr="00EC0103">
              <w:rPr>
                <w:b/>
              </w:rPr>
              <w:t>LD50</w:t>
            </w:r>
            <w:r w:rsidRPr="00EC0103">
              <w:rPr>
                <w:b/>
              </w:rPr>
              <w:t>):</w:t>
            </w:r>
            <w:r>
              <w:t xml:space="preserve"> </w:t>
            </w:r>
            <w:r w:rsidR="00785C86">
              <w:t>1,503 - 2,177 mg/kg</w:t>
            </w:r>
            <w:r>
              <w:t xml:space="preserve"> [Rat]</w:t>
            </w:r>
          </w:p>
          <w:p w:rsidR="00785C86" w:rsidRDefault="00FD12D3" w:rsidP="00785C86">
            <w:r w:rsidRPr="00FD12D3">
              <w:rPr>
                <w:b/>
              </w:rPr>
              <w:t>SUBCUTANEOUS</w:t>
            </w:r>
            <w:r>
              <w:t xml:space="preserve"> </w:t>
            </w:r>
            <w:r w:rsidRPr="00EC0103">
              <w:rPr>
                <w:b/>
              </w:rPr>
              <w:t>(</w:t>
            </w:r>
            <w:r w:rsidR="00785C86" w:rsidRPr="00EC0103">
              <w:rPr>
                <w:b/>
              </w:rPr>
              <w:t>LD50</w:t>
            </w:r>
            <w:r w:rsidRPr="00EC0103">
              <w:rPr>
                <w:b/>
              </w:rPr>
              <w:t>):</w:t>
            </w:r>
            <w:r>
              <w:t xml:space="preserve"> </w:t>
            </w:r>
            <w:r w:rsidR="00785C86">
              <w:t>110 mg/kg</w:t>
            </w:r>
            <w:r>
              <w:t xml:space="preserve"> [Mouse]</w:t>
            </w:r>
          </w:p>
          <w:p w:rsidR="00785C86" w:rsidRDefault="00FD12D3" w:rsidP="00785C86">
            <w:r w:rsidRPr="00FD12D3">
              <w:rPr>
                <w:b/>
              </w:rPr>
              <w:t>INTRAVENOUS</w:t>
            </w:r>
            <w:r>
              <w:t xml:space="preserve"> </w:t>
            </w:r>
            <w:r w:rsidRPr="00EC0103">
              <w:rPr>
                <w:b/>
              </w:rPr>
              <w:t>(</w:t>
            </w:r>
            <w:r w:rsidR="00785C86" w:rsidRPr="00EC0103">
              <w:rPr>
                <w:b/>
              </w:rPr>
              <w:t>LD50</w:t>
            </w:r>
            <w:r w:rsidRPr="00EC0103">
              <w:rPr>
                <w:b/>
              </w:rPr>
              <w:t>):</w:t>
            </w:r>
            <w:r>
              <w:t xml:space="preserve"> </w:t>
            </w:r>
            <w:r w:rsidR="00785C86">
              <w:t>16 mg/kg</w:t>
            </w:r>
            <w:r>
              <w:t xml:space="preserve"> [Rat]</w:t>
            </w:r>
          </w:p>
          <w:p w:rsidR="00FD12D3" w:rsidRDefault="00FD12D3" w:rsidP="00FD12D3">
            <w:r w:rsidRPr="00FD12D3">
              <w:rPr>
                <w:b/>
              </w:rPr>
              <w:t>INHALATION</w:t>
            </w:r>
            <w:r>
              <w:t xml:space="preserve"> </w:t>
            </w:r>
            <w:r w:rsidRPr="00EC0103">
              <w:rPr>
                <w:b/>
              </w:rPr>
              <w:t>(LC50):</w:t>
            </w:r>
            <w:r>
              <w:t xml:space="preserve"> 0.0118 - 0.134 mg/l  </w:t>
            </w:r>
            <w:r w:rsidRPr="00FD12D3">
              <w:rPr>
                <w:u w:val="single"/>
              </w:rPr>
              <w:t>1 hour</w:t>
            </w:r>
            <w:r>
              <w:t xml:space="preserve">  [Rat]</w:t>
            </w:r>
          </w:p>
          <w:p w:rsidR="001F7944" w:rsidRDefault="001F7944" w:rsidP="00785C86"/>
          <w:p w:rsidR="00EF0581" w:rsidRDefault="001F7944" w:rsidP="00257E6C">
            <w:pPr>
              <w:rPr>
                <w:rFonts w:cs="Arial"/>
              </w:rPr>
            </w:pPr>
            <w:r>
              <w:rPr>
                <w:rFonts w:cs="Arial"/>
              </w:rPr>
              <w:t>*</w:t>
            </w:r>
            <w:r w:rsidRPr="00E0181C">
              <w:rPr>
                <w:rFonts w:cs="Arial"/>
                <w:b/>
              </w:rPr>
              <w:t>Always refer to the Safety Data Sheet for the most detailed information</w:t>
            </w:r>
            <w:r>
              <w:rPr>
                <w:rFonts w:cs="Arial"/>
              </w:rPr>
              <w:t>*</w:t>
            </w:r>
          </w:p>
          <w:p w:rsidR="00E41670" w:rsidRPr="001F7944" w:rsidRDefault="00E41670" w:rsidP="00257E6C"/>
        </w:tc>
      </w:tr>
      <w:tr w:rsidR="003A024E" w:rsidTr="00C62E48">
        <w:tc>
          <w:tcPr>
            <w:tcW w:w="2520" w:type="dxa"/>
          </w:tcPr>
          <w:p w:rsidR="003A024E" w:rsidRDefault="003A024E">
            <w:r>
              <w:t xml:space="preserve">3.  NAME OF TRAINER / </w:t>
            </w:r>
          </w:p>
          <w:p w:rsidR="003A024E" w:rsidRDefault="003A024E">
            <w:r>
              <w:t xml:space="preserve">     RESOURCE</w:t>
            </w:r>
          </w:p>
          <w:p w:rsidR="003A024E" w:rsidRDefault="003A024E">
            <w:r>
              <w:t xml:space="preserve">     PERSON </w:t>
            </w:r>
          </w:p>
        </w:tc>
        <w:tc>
          <w:tcPr>
            <w:tcW w:w="7290" w:type="dxa"/>
          </w:tcPr>
          <w:p w:rsidR="007F220E" w:rsidRPr="002F128C" w:rsidRDefault="007F220E" w:rsidP="007F220E">
            <w:pPr>
              <w:rPr>
                <w:b/>
                <w:color w:val="0000FF"/>
              </w:rPr>
            </w:pPr>
            <w:r>
              <w:rPr>
                <w:b/>
                <w:color w:val="0000FF"/>
              </w:rPr>
              <w:t>Principal</w:t>
            </w:r>
            <w:r w:rsidRPr="002F128C">
              <w:rPr>
                <w:b/>
                <w:color w:val="0000FF"/>
              </w:rPr>
              <w:t xml:space="preserve"> Investigator Name, Building, Room, Phone Number</w:t>
            </w:r>
          </w:p>
          <w:p w:rsidR="007F220E" w:rsidRDefault="007F220E" w:rsidP="007F220E">
            <w:r w:rsidRPr="002F128C">
              <w:rPr>
                <w:b/>
                <w:color w:val="0000FF"/>
              </w:rPr>
              <w:t>Secondary contact Name, Building, Room, Phone Number</w:t>
            </w:r>
          </w:p>
          <w:p w:rsidR="003A024E" w:rsidRDefault="003A024E"/>
        </w:tc>
      </w:tr>
      <w:tr w:rsidR="003A024E" w:rsidTr="00C62E48">
        <w:tc>
          <w:tcPr>
            <w:tcW w:w="2520" w:type="dxa"/>
          </w:tcPr>
          <w:p w:rsidR="003A024E" w:rsidRDefault="003A024E">
            <w:pPr>
              <w:numPr>
                <w:ilvl w:val="0"/>
                <w:numId w:val="1"/>
              </w:numPr>
            </w:pPr>
            <w:r>
              <w:t xml:space="preserve">LOCATION OF  </w:t>
            </w:r>
          </w:p>
          <w:p w:rsidR="003A024E" w:rsidRDefault="003A024E">
            <w:r>
              <w:t xml:space="preserve">      HEALTH &amp; SAFETY      </w:t>
            </w:r>
          </w:p>
          <w:p w:rsidR="003A024E" w:rsidRDefault="003A024E">
            <w:r>
              <w:t xml:space="preserve">      INFORMATION</w:t>
            </w:r>
          </w:p>
          <w:p w:rsidR="003A024E" w:rsidRDefault="003A024E"/>
          <w:p w:rsidR="003A024E" w:rsidRDefault="003A024E"/>
          <w:p w:rsidR="003A024E" w:rsidRDefault="003A024E"/>
        </w:tc>
        <w:tc>
          <w:tcPr>
            <w:tcW w:w="7290" w:type="dxa"/>
          </w:tcPr>
          <w:p w:rsidR="007F220E" w:rsidRDefault="00733719" w:rsidP="007F220E">
            <w:r>
              <w:t xml:space="preserve">The </w:t>
            </w:r>
            <w:r w:rsidR="007F220E">
              <w:t>S</w:t>
            </w:r>
            <w:r w:rsidR="00F32B57">
              <w:t>afety Data Sheet (S</w:t>
            </w:r>
            <w:r w:rsidR="007F220E">
              <w:t>DS</w:t>
            </w:r>
            <w:r w:rsidR="00F32B57">
              <w:t>)</w:t>
            </w:r>
            <w:r w:rsidR="007F220E">
              <w:t xml:space="preserve"> for Ethidium Bromid</w:t>
            </w:r>
            <w:r w:rsidR="00045083">
              <w:t>e</w:t>
            </w:r>
            <w:r w:rsidR="007F220E">
              <w:t xml:space="preserve"> is located in the </w:t>
            </w:r>
            <w:r w:rsidR="007F220E" w:rsidRPr="003963CB">
              <w:t>Laboratory Safety Manual</w:t>
            </w:r>
            <w:r w:rsidR="007F220E">
              <w:t xml:space="preserve"> in </w:t>
            </w:r>
            <w:r w:rsidR="007F220E" w:rsidRPr="002F128C">
              <w:rPr>
                <w:b/>
                <w:color w:val="0000FF"/>
              </w:rPr>
              <w:t>Building, Room</w:t>
            </w:r>
            <w:r w:rsidR="007F220E" w:rsidRPr="003B38CD">
              <w:t>.</w:t>
            </w:r>
          </w:p>
          <w:p w:rsidR="007F220E" w:rsidRDefault="007F220E" w:rsidP="007F220E"/>
          <w:p w:rsidR="007F220E" w:rsidRDefault="007F220E" w:rsidP="007F220E">
            <w:r w:rsidRPr="007E2DD4">
              <w:rPr>
                <w:u w:val="single"/>
              </w:rPr>
              <w:t>Labeling</w:t>
            </w:r>
            <w:r>
              <w:t xml:space="preserve">: In addition to the standard label that identifies contents, hazards, precautionary measures, and emergency contact information, containers should also be marked as toxic and mutagenic. </w:t>
            </w:r>
          </w:p>
          <w:p w:rsidR="003A024E" w:rsidRDefault="003A024E"/>
        </w:tc>
      </w:tr>
      <w:tr w:rsidR="003A024E" w:rsidTr="00C62E48">
        <w:tc>
          <w:tcPr>
            <w:tcW w:w="2520" w:type="dxa"/>
          </w:tcPr>
          <w:p w:rsidR="003A024E" w:rsidRDefault="003A024E">
            <w:r>
              <w:t xml:space="preserve">5.    PROTECTIVE      </w:t>
            </w:r>
          </w:p>
          <w:p w:rsidR="003A024E" w:rsidRDefault="003A024E">
            <w:r>
              <w:t xml:space="preserve">       EQUIPMENT</w:t>
            </w:r>
          </w:p>
        </w:tc>
        <w:tc>
          <w:tcPr>
            <w:tcW w:w="7290" w:type="dxa"/>
          </w:tcPr>
          <w:p w:rsidR="0001697E" w:rsidRDefault="0001697E">
            <w:pPr>
              <w:rPr>
                <w:rFonts w:cs="Arial"/>
              </w:rPr>
            </w:pPr>
            <w:r>
              <w:t>C</w:t>
            </w:r>
            <w:r w:rsidR="003A024E">
              <w:t xml:space="preserve">hemical safety goggles, </w:t>
            </w:r>
            <w:r w:rsidR="007E2DD4">
              <w:t>nitrile rubber gloves</w:t>
            </w:r>
            <w:r w:rsidR="00A54350">
              <w:t>,</w:t>
            </w:r>
            <w:r w:rsidR="003A024E">
              <w:t xml:space="preserve"> a</w:t>
            </w:r>
            <w:r w:rsidR="00DC0CFC">
              <w:t xml:space="preserve">nd </w:t>
            </w:r>
            <w:r w:rsidR="00A54350">
              <w:t xml:space="preserve">a fully-buttoned </w:t>
            </w:r>
            <w:r w:rsidR="00DC0CFC">
              <w:t>lab coat</w:t>
            </w:r>
            <w:r w:rsidR="00941FD1">
              <w:t xml:space="preserve"> </w:t>
            </w:r>
            <w:r>
              <w:t>are required when</w:t>
            </w:r>
            <w:r w:rsidR="00941FD1">
              <w:t xml:space="preserve"> handling Ethidium Bromide</w:t>
            </w:r>
            <w:r w:rsidR="00A54350">
              <w:t>.  Wash hands thoroughly after removing gloves.</w:t>
            </w:r>
          </w:p>
          <w:p w:rsidR="0001697E" w:rsidRDefault="0001697E">
            <w:pPr>
              <w:rPr>
                <w:rFonts w:cs="Arial"/>
              </w:rPr>
            </w:pPr>
          </w:p>
          <w:p w:rsidR="003A024E" w:rsidRDefault="0001697E" w:rsidP="0001697E">
            <w:r>
              <w:t>Ethidium B</w:t>
            </w:r>
            <w:r w:rsidR="00E460C6">
              <w:t xml:space="preserve">romide </w:t>
            </w:r>
            <w:r>
              <w:t xml:space="preserve">in concentrations greater than </w:t>
            </w:r>
            <w:r w:rsidR="00A54350">
              <w:t>0</w:t>
            </w:r>
            <w:r>
              <w:t xml:space="preserve">.1% </w:t>
            </w:r>
            <w:r w:rsidR="00E460C6">
              <w:t xml:space="preserve">should </w:t>
            </w:r>
            <w:r w:rsidR="003A3B1D">
              <w:t xml:space="preserve">always </w:t>
            </w:r>
            <w:r w:rsidR="00E460C6">
              <w:t xml:space="preserve">be used in the confines of a </w:t>
            </w:r>
            <w:r w:rsidR="007E2DD4">
              <w:t xml:space="preserve">properly functioning certified </w:t>
            </w:r>
            <w:r w:rsidR="00E460C6">
              <w:t xml:space="preserve">laboratory </w:t>
            </w:r>
            <w:r w:rsidR="007E2DD4">
              <w:t xml:space="preserve">chemical </w:t>
            </w:r>
            <w:r w:rsidR="00E460C6">
              <w:t>fume hood</w:t>
            </w:r>
            <w:r>
              <w:t xml:space="preserve"> or other approved ventilated area.</w:t>
            </w:r>
          </w:p>
          <w:p w:rsidR="000208A4" w:rsidRDefault="000208A4" w:rsidP="0001697E"/>
        </w:tc>
      </w:tr>
      <w:tr w:rsidR="003A024E" w:rsidTr="00C62E48">
        <w:tc>
          <w:tcPr>
            <w:tcW w:w="2520" w:type="dxa"/>
          </w:tcPr>
          <w:p w:rsidR="003A024E" w:rsidRDefault="003A024E">
            <w:pPr>
              <w:numPr>
                <w:ilvl w:val="0"/>
                <w:numId w:val="2"/>
              </w:numPr>
            </w:pPr>
            <w:r>
              <w:t xml:space="preserve"> WASTE DISPOSAL    </w:t>
            </w:r>
          </w:p>
          <w:p w:rsidR="003A024E" w:rsidRDefault="003A024E">
            <w:r>
              <w:t xml:space="preserve">       PROCEDURES</w:t>
            </w:r>
          </w:p>
        </w:tc>
        <w:tc>
          <w:tcPr>
            <w:tcW w:w="7290" w:type="dxa"/>
          </w:tcPr>
          <w:p w:rsidR="00E460C6" w:rsidRDefault="00E460C6" w:rsidP="00E460C6">
            <w:r w:rsidRPr="000A6803">
              <w:rPr>
                <w:b/>
              </w:rPr>
              <w:t>Waste Ethidium Bromide</w:t>
            </w:r>
            <w:r>
              <w:t xml:space="preserve"> compounds should be kept in airtight compatible container, labeled with a completed Dangerous Waste label. Waste should be disposed of as soon as possible.  </w:t>
            </w:r>
          </w:p>
          <w:p w:rsidR="00E460C6" w:rsidRDefault="00E460C6"/>
          <w:p w:rsidR="003A024E" w:rsidRDefault="003A024E">
            <w:r>
              <w:t xml:space="preserve">The authorized person using this material is responsible for the safe collection, preparation and proper disposal of waste unless otherwise stated below.  </w:t>
            </w:r>
          </w:p>
          <w:p w:rsidR="00E460C6" w:rsidRDefault="00E460C6">
            <w:pPr>
              <w:rPr>
                <w:b/>
                <w:u w:val="single"/>
              </w:rPr>
            </w:pPr>
          </w:p>
          <w:p w:rsidR="003A024E" w:rsidRDefault="003A024E">
            <w:r>
              <w:rPr>
                <w:b/>
              </w:rPr>
              <w:t>Waste buffer solutions</w:t>
            </w:r>
            <w:r>
              <w:t xml:space="preserve"> and other </w:t>
            </w:r>
            <w:r w:rsidRPr="00045083">
              <w:t>dilute aqueous solutions</w:t>
            </w:r>
            <w:r>
              <w:t xml:space="preserve"> containing very low concentrations (less than </w:t>
            </w:r>
            <w:r w:rsidR="00A54350">
              <w:t>0</w:t>
            </w:r>
            <w:r>
              <w:t xml:space="preserve">.1%) of ethidium bromide may be discharged to sinks. </w:t>
            </w:r>
          </w:p>
          <w:p w:rsidR="003A024E" w:rsidRDefault="003A024E"/>
          <w:p w:rsidR="003A024E" w:rsidRDefault="003A024E">
            <w:r>
              <w:rPr>
                <w:b/>
              </w:rPr>
              <w:t xml:space="preserve">Waste stock solutions, crystals, </w:t>
            </w:r>
            <w:r w:rsidR="00D776CE">
              <w:rPr>
                <w:b/>
              </w:rPr>
              <w:t xml:space="preserve">gels </w:t>
            </w:r>
            <w:r>
              <w:rPr>
                <w:b/>
              </w:rPr>
              <w:t>and powders</w:t>
            </w:r>
            <w:r>
              <w:t xml:space="preserve"> </w:t>
            </w:r>
            <w:r w:rsidR="00C62E48" w:rsidRPr="00C62E48">
              <w:t>containing ethidium bromide at concentrations greater than 0.1%</w:t>
            </w:r>
            <w:r w:rsidR="00C62E48">
              <w:t xml:space="preserve"> </w:t>
            </w:r>
            <w:r>
              <w:t xml:space="preserve">should be collected in a </w:t>
            </w:r>
            <w:r>
              <w:rPr>
                <w:u w:val="single"/>
              </w:rPr>
              <w:t>waste</w:t>
            </w:r>
            <w:r>
              <w:t xml:space="preserve"> container</w:t>
            </w:r>
            <w:r w:rsidRPr="00C62E48">
              <w:t>. A</w:t>
            </w:r>
            <w:r>
              <w:t xml:space="preserve"> properly completed Dangerous Waste label should be attached when waste is first added to the container.  </w:t>
            </w:r>
            <w:r w:rsidR="00E460C6">
              <w:t xml:space="preserve">When full the container must be accompanied by a completed Chemical Collection Request Form, and delivered to the Waste Accumulation Area Operator at </w:t>
            </w:r>
            <w:r w:rsidR="00E460C6" w:rsidRPr="002F128C">
              <w:rPr>
                <w:b/>
                <w:color w:val="0000FF"/>
              </w:rPr>
              <w:t>Building, Room, Phone Number</w:t>
            </w:r>
            <w:r w:rsidR="00E460C6">
              <w:t xml:space="preserve"> </w:t>
            </w:r>
          </w:p>
          <w:p w:rsidR="00E460C6" w:rsidRDefault="00E460C6"/>
          <w:p w:rsidR="003A024E" w:rsidRDefault="003A024E">
            <w:r>
              <w:rPr>
                <w:b/>
              </w:rPr>
              <w:t>Gels (non-flow solid gel) and Contaminated debris</w:t>
            </w:r>
            <w:r>
              <w:t xml:space="preserve"> (e.g., gloves, mats, tips, etc</w:t>
            </w:r>
            <w:r w:rsidRPr="000F6A20">
              <w:t xml:space="preserve">.) </w:t>
            </w:r>
            <w:r w:rsidR="00D776CE" w:rsidRPr="000F6A20">
              <w:t xml:space="preserve">solids containing very low concentrations of ethidium bromide (less than .1%) or debris that has been in contact with ethidium bromide in low concentrations (less than </w:t>
            </w:r>
            <w:r w:rsidR="00A54350">
              <w:t>0</w:t>
            </w:r>
            <w:r w:rsidR="00D776CE" w:rsidRPr="000F6A20">
              <w:t>.1%)</w:t>
            </w:r>
            <w:r w:rsidR="00D776CE">
              <w:t xml:space="preserve"> </w:t>
            </w:r>
            <w:r>
              <w:t xml:space="preserve">should be disposed by methods which prevent individuals handling waste from subsequent contact.  Double bag contaminated materials, or any waste that has been in contact with ethidium bromide and dispose of as standard landfill waste.  </w:t>
            </w:r>
          </w:p>
          <w:p w:rsidR="003A024E" w:rsidRDefault="003A024E"/>
          <w:p w:rsidR="00AF0232" w:rsidRDefault="003A024E" w:rsidP="0001697E">
            <w:r>
              <w:rPr>
                <w:b/>
              </w:rPr>
              <w:t>Biological Waste</w:t>
            </w:r>
            <w:r>
              <w:t xml:space="preserve"> - </w:t>
            </w:r>
            <w:r w:rsidR="000F6A20">
              <w:t>Ethidium bromide of</w:t>
            </w:r>
            <w:r w:rsidR="000F6A20" w:rsidRPr="00C62E48">
              <w:t xml:space="preserve"> concentrations </w:t>
            </w:r>
            <w:r w:rsidR="000F6A20">
              <w:t>less</w:t>
            </w:r>
            <w:r w:rsidR="000F6A20" w:rsidRPr="00C62E48">
              <w:t xml:space="preserve"> than 0.1%</w:t>
            </w:r>
            <w:r w:rsidR="000F6A20">
              <w:t xml:space="preserve"> </w:t>
            </w:r>
            <w:r>
              <w:t xml:space="preserve">exposed to any biological hazards </w:t>
            </w:r>
            <w:r w:rsidR="000B4061" w:rsidRPr="00C14D74">
              <w:t xml:space="preserve">or rDNA </w:t>
            </w:r>
            <w:r w:rsidRPr="00C14D74">
              <w:t>must be collected, stored, and managed as biological waste</w:t>
            </w:r>
            <w:r w:rsidR="00B3522C" w:rsidRPr="00C14D74">
              <w:t>.</w:t>
            </w:r>
            <w:r w:rsidR="000B4061" w:rsidRPr="00C14D74">
              <w:t xml:space="preserve"> Do not autoclave or mix with chemical disinfectants to </w:t>
            </w:r>
            <w:proofErr w:type="spellStart"/>
            <w:r w:rsidR="000B4061" w:rsidRPr="00C14D74">
              <w:t>to</w:t>
            </w:r>
            <w:proofErr w:type="spellEnd"/>
            <w:r w:rsidR="000B4061" w:rsidRPr="00C14D74">
              <w:t xml:space="preserve"> decontaminate biological hazard or rDNA as harmful bi-products may be generated.  Dispose as biohazardous waste destined for incineration in WSU’s incinerator.</w:t>
            </w:r>
            <w:r w:rsidR="00B3522C" w:rsidRPr="00C14D74">
              <w:t xml:space="preserve"> </w:t>
            </w:r>
            <w:r w:rsidR="000B4061" w:rsidRPr="00C14D74">
              <w:t xml:space="preserve"> </w:t>
            </w:r>
            <w:r w:rsidR="00B3522C" w:rsidRPr="00C14D74">
              <w:t xml:space="preserve">If </w:t>
            </w:r>
            <w:r w:rsidR="00B3522C">
              <w:t>ethidium bromide</w:t>
            </w:r>
            <w:r w:rsidR="00D01B96">
              <w:t xml:space="preserve"> </w:t>
            </w:r>
            <w:r w:rsidR="00D01B96" w:rsidRPr="00C14D74">
              <w:t>concentration</w:t>
            </w:r>
            <w:r w:rsidR="00D01B96">
              <w:t xml:space="preserve"> </w:t>
            </w:r>
            <w:r w:rsidR="00B3522C">
              <w:t>is greater than 0.1% call EH&amp;S for assistance</w:t>
            </w:r>
            <w:r>
              <w:t xml:space="preserve">. </w:t>
            </w:r>
          </w:p>
          <w:p w:rsidR="0001697E" w:rsidRDefault="0001697E" w:rsidP="0001697E"/>
        </w:tc>
      </w:tr>
      <w:tr w:rsidR="003A024E" w:rsidTr="00C62E48">
        <w:tc>
          <w:tcPr>
            <w:tcW w:w="2520" w:type="dxa"/>
          </w:tcPr>
          <w:p w:rsidR="003A024E" w:rsidRDefault="003A024E">
            <w:r>
              <w:lastRenderedPageBreak/>
              <w:t xml:space="preserve">7.    DESIGNATED AREA    </w:t>
            </w:r>
          </w:p>
          <w:p w:rsidR="003A024E" w:rsidRDefault="003A024E">
            <w:r>
              <w:t xml:space="preserve">       INFORMATION</w:t>
            </w:r>
          </w:p>
          <w:p w:rsidR="003A024E" w:rsidRDefault="003A024E"/>
        </w:tc>
        <w:tc>
          <w:tcPr>
            <w:tcW w:w="7290" w:type="dxa"/>
          </w:tcPr>
          <w:p w:rsidR="00E41670" w:rsidRDefault="00E41670" w:rsidP="00E41670">
            <w:r>
              <w:t xml:space="preserve">The ethidium bromide is stored and dispensed in </w:t>
            </w:r>
            <w:r w:rsidRPr="002F128C">
              <w:rPr>
                <w:b/>
                <w:color w:val="0000FF"/>
              </w:rPr>
              <w:t>Building, Room</w:t>
            </w:r>
            <w:r>
              <w:t xml:space="preserve">. </w:t>
            </w:r>
          </w:p>
          <w:p w:rsidR="00E41670" w:rsidRDefault="00E41670" w:rsidP="00E41670"/>
          <w:p w:rsidR="00E41670" w:rsidRDefault="00E41670" w:rsidP="00E41670">
            <w:r>
              <w:rPr>
                <w:b/>
              </w:rPr>
              <w:t xml:space="preserve">Always work in a properly functioning, certified laboratory chemical fume hood. </w:t>
            </w:r>
          </w:p>
          <w:p w:rsidR="00E41670" w:rsidRDefault="00E41670" w:rsidP="00E41670"/>
          <w:p w:rsidR="00E41670" w:rsidRDefault="00E41670" w:rsidP="00E41670">
            <w:r>
              <w:t>The designated area(s) should be shown on the floor plan in Laboratories Chemical Hygiene Plan.</w:t>
            </w:r>
          </w:p>
          <w:p w:rsidR="00F03BA8" w:rsidRDefault="00F03BA8" w:rsidP="0001697E">
            <w:pPr>
              <w:rPr>
                <w:color w:val="FF0000"/>
              </w:rPr>
            </w:pPr>
          </w:p>
        </w:tc>
      </w:tr>
      <w:tr w:rsidR="003A024E" w:rsidTr="00C62E48">
        <w:tc>
          <w:tcPr>
            <w:tcW w:w="2520" w:type="dxa"/>
          </w:tcPr>
          <w:p w:rsidR="003A024E" w:rsidRDefault="003A024E">
            <w:r>
              <w:t xml:space="preserve">8.   DECONTAMINATION   </w:t>
            </w:r>
          </w:p>
          <w:p w:rsidR="003A024E" w:rsidRDefault="003A024E">
            <w:r>
              <w:t xml:space="preserve">      PROCEDURES</w:t>
            </w:r>
          </w:p>
          <w:p w:rsidR="003A024E" w:rsidRDefault="003A024E"/>
        </w:tc>
        <w:tc>
          <w:tcPr>
            <w:tcW w:w="7290" w:type="dxa"/>
          </w:tcPr>
          <w:p w:rsidR="003A3B1D" w:rsidRDefault="00E460C6" w:rsidP="00E460C6">
            <w:r w:rsidRPr="00045083">
              <w:rPr>
                <w:b/>
                <w:u w:val="single"/>
              </w:rPr>
              <w:t>Upon Accidental Exposure</w:t>
            </w:r>
            <w:r>
              <w:t xml:space="preserve">:  </w:t>
            </w:r>
          </w:p>
          <w:p w:rsidR="003A3B1D" w:rsidRDefault="003A3B1D" w:rsidP="003A3B1D">
            <w:r>
              <w:t xml:space="preserve">In case of </w:t>
            </w:r>
            <w:r w:rsidRPr="00911C13">
              <w:rPr>
                <w:b/>
              </w:rPr>
              <w:t>eye contact</w:t>
            </w:r>
            <w:r>
              <w:t xml:space="preserve">, flush eyes with copious amounts of water at an emergency eyewash station for at least 15 minutes and </w:t>
            </w:r>
            <w:r w:rsidR="00B4103A">
              <w:t>consult a physician</w:t>
            </w:r>
            <w:r>
              <w:t xml:space="preserve">.   </w:t>
            </w:r>
          </w:p>
          <w:p w:rsidR="003A3B1D" w:rsidRDefault="003A3B1D" w:rsidP="003A3B1D"/>
          <w:p w:rsidR="003A3B1D" w:rsidRDefault="003A3B1D" w:rsidP="003A3B1D">
            <w:r>
              <w:t xml:space="preserve">In case of </w:t>
            </w:r>
            <w:r w:rsidRPr="00911C13">
              <w:rPr>
                <w:b/>
              </w:rPr>
              <w:t>skin contact</w:t>
            </w:r>
            <w:r>
              <w:t xml:space="preserve">, flush skin with copious amounts of water for 15 minutes and </w:t>
            </w:r>
            <w:r w:rsidR="00B4103A">
              <w:t>consult a physician</w:t>
            </w:r>
            <w:r>
              <w:t xml:space="preserve">.  For exposure over a large portion of the body, remove clothing and shoes and rinse thoroughly in an emergency shower for at least 15 minutes.  Seek medical attention. </w:t>
            </w:r>
          </w:p>
          <w:p w:rsidR="003A3B1D" w:rsidRDefault="003A3B1D" w:rsidP="003A3B1D"/>
          <w:p w:rsidR="003A3B1D" w:rsidRDefault="003A3B1D" w:rsidP="003A3B1D">
            <w:r>
              <w:t xml:space="preserve">In case of </w:t>
            </w:r>
            <w:r w:rsidRPr="00911C13">
              <w:rPr>
                <w:b/>
              </w:rPr>
              <w:t>inhalation</w:t>
            </w:r>
            <w:r>
              <w:t xml:space="preserve">, move person to fresh air and immediately seek medical attention.  </w:t>
            </w:r>
          </w:p>
          <w:p w:rsidR="003A3B1D" w:rsidRDefault="003A3B1D" w:rsidP="003A3B1D"/>
          <w:p w:rsidR="00E460C6" w:rsidRDefault="003A3B1D" w:rsidP="003A3B1D">
            <w:r>
              <w:t xml:space="preserve">In case of </w:t>
            </w:r>
            <w:r w:rsidRPr="00911C13">
              <w:rPr>
                <w:b/>
              </w:rPr>
              <w:t>ingestion</w:t>
            </w:r>
            <w:r>
              <w:t>, immediately seek medical attention and follow instructions on SDS.</w:t>
            </w:r>
          </w:p>
          <w:p w:rsidR="003A3B1D" w:rsidRDefault="003A3B1D" w:rsidP="003A3B1D"/>
          <w:p w:rsidR="00F03BA8" w:rsidRDefault="00E460C6" w:rsidP="00E460C6">
            <w:r w:rsidRPr="00045083">
              <w:rPr>
                <w:b/>
                <w:u w:val="single"/>
              </w:rPr>
              <w:t>Upon Accidental Release</w:t>
            </w:r>
            <w:r>
              <w:t xml:space="preserve">: </w:t>
            </w:r>
          </w:p>
          <w:p w:rsidR="00F03BA8" w:rsidRDefault="00963A80" w:rsidP="00E460C6">
            <w:r>
              <w:rPr>
                <w:b/>
              </w:rPr>
              <w:t>Large S</w:t>
            </w:r>
            <w:r w:rsidR="00F03BA8" w:rsidRPr="00F03BA8">
              <w:rPr>
                <w:b/>
              </w:rPr>
              <w:t>pill:</w:t>
            </w:r>
            <w:r w:rsidR="00F03BA8">
              <w:t xml:space="preserve"> </w:t>
            </w:r>
            <w:r w:rsidR="00E460C6">
              <w:t>If a large amount of ethidium bromide is released outside the fume hood, immediately evacuate</w:t>
            </w:r>
            <w:r w:rsidR="0044449F">
              <w:t xml:space="preserve">, </w:t>
            </w:r>
            <w:r w:rsidR="00E460C6">
              <w:t xml:space="preserve">secure area and call 911 to contact EH&amp;S.  </w:t>
            </w:r>
          </w:p>
          <w:p w:rsidR="00F03BA8" w:rsidRDefault="00F03BA8" w:rsidP="00E460C6"/>
          <w:p w:rsidR="002C5783" w:rsidRDefault="00F03BA8" w:rsidP="00E460C6">
            <w:r w:rsidRPr="00F03BA8">
              <w:rPr>
                <w:b/>
              </w:rPr>
              <w:t xml:space="preserve">Small </w:t>
            </w:r>
            <w:r>
              <w:rPr>
                <w:b/>
              </w:rPr>
              <w:t>Spill</w:t>
            </w:r>
            <w:r w:rsidRPr="00F03BA8">
              <w:rPr>
                <w:b/>
              </w:rPr>
              <w:t>:</w:t>
            </w:r>
            <w:r>
              <w:t xml:space="preserve">  </w:t>
            </w:r>
            <w:r w:rsidR="00E460C6">
              <w:t>If a small amount</w:t>
            </w:r>
            <w:r w:rsidR="00963A80">
              <w:t xml:space="preserve"> of ethidium bromide</w:t>
            </w:r>
            <w:r w:rsidR="00E460C6">
              <w:t xml:space="preserve"> is released</w:t>
            </w:r>
            <w:r w:rsidR="00963A80">
              <w:t xml:space="preserve"> (it can be cleaned up in 10 minutes)</w:t>
            </w:r>
            <w:r>
              <w:t xml:space="preserve"> and you have been trained to clean it up you may do </w:t>
            </w:r>
            <w:r>
              <w:lastRenderedPageBreak/>
              <w:t xml:space="preserve">so.  </w:t>
            </w:r>
            <w:r w:rsidR="00746443">
              <w:t>Wear appropriate PPE for the concentration</w:t>
            </w:r>
            <w:r w:rsidR="003951E8">
              <w:t>, quantity</w:t>
            </w:r>
            <w:r w:rsidR="00746443">
              <w:t xml:space="preserve"> and type of material spilled. </w:t>
            </w:r>
            <w:r w:rsidR="00A67FB6">
              <w:t xml:space="preserve">At minimum, </w:t>
            </w:r>
            <w:r w:rsidR="000E27DF">
              <w:t xml:space="preserve">double </w:t>
            </w:r>
            <w:r w:rsidR="00A67FB6">
              <w:t>nitrile rubber</w:t>
            </w:r>
            <w:r w:rsidR="005560C4">
              <w:t xml:space="preserve"> gloves</w:t>
            </w:r>
            <w:r w:rsidR="00746443">
              <w:t>,</w:t>
            </w:r>
            <w:r>
              <w:t xml:space="preserve"> </w:t>
            </w:r>
            <w:r w:rsidR="00E460C6">
              <w:t xml:space="preserve">chemical splash goggles, </w:t>
            </w:r>
            <w:r w:rsidR="00746443">
              <w:t xml:space="preserve">and a </w:t>
            </w:r>
            <w:r w:rsidR="00A54350">
              <w:t xml:space="preserve">fully-buttoned </w:t>
            </w:r>
            <w:r w:rsidR="00746443">
              <w:t xml:space="preserve">lab coat are required. </w:t>
            </w:r>
          </w:p>
          <w:p w:rsidR="002C5783" w:rsidRDefault="002C5783" w:rsidP="00E460C6"/>
          <w:p w:rsidR="00172B20" w:rsidRDefault="002C5783" w:rsidP="00E460C6">
            <w:r>
              <w:t>Additional PPE such as respirators may be necessary depending upon material</w:t>
            </w:r>
            <w:r w:rsidR="00172B20">
              <w:t xml:space="preserve">, </w:t>
            </w:r>
            <w:r>
              <w:t>concentration</w:t>
            </w:r>
            <w:r w:rsidR="00172B20">
              <w:t xml:space="preserve"> and quantity released</w:t>
            </w:r>
            <w:r>
              <w:t>. (</w:t>
            </w:r>
            <w:r w:rsidRPr="00280F26">
              <w:rPr>
                <w:u w:val="single"/>
              </w:rPr>
              <w:t>Note</w:t>
            </w:r>
            <w:r>
              <w:t>: Yo</w:t>
            </w:r>
            <w:r w:rsidR="00B4103A">
              <w:t xml:space="preserve">u must be medically cleared, </w:t>
            </w:r>
            <w:r>
              <w:t xml:space="preserve">fit tested </w:t>
            </w:r>
            <w:r w:rsidR="00B4103A">
              <w:t xml:space="preserve">and enrolled in WSU’s respiratory protection program </w:t>
            </w:r>
            <w:r>
              <w:t xml:space="preserve">to wear a respirator). </w:t>
            </w:r>
            <w:r w:rsidR="00172B20">
              <w:t>If you are trained, don a half mask or powered air purifying respirator equipped with organic vapor cartridge in addition to the other PPE.</w:t>
            </w:r>
          </w:p>
          <w:p w:rsidR="00172B20" w:rsidRDefault="00172B20" w:rsidP="00E460C6"/>
          <w:p w:rsidR="002C5783" w:rsidRDefault="003951E8" w:rsidP="00E460C6">
            <w:r>
              <w:t>[</w:t>
            </w:r>
            <w:r w:rsidR="002C5783">
              <w:t>If it is necessary to use a respirator and personnel are not cleared to wear a respirator and not trained to appropriately clean up the spill, the employee should immediately evacuate, secure area, and call 911 to contact EH&amp;S.</w:t>
            </w:r>
            <w:r>
              <w:t>]</w:t>
            </w:r>
          </w:p>
          <w:p w:rsidR="002C5783" w:rsidRDefault="002C5783" w:rsidP="00E460C6"/>
          <w:p w:rsidR="00E460C6" w:rsidRDefault="00A54350" w:rsidP="00E460C6">
            <w:r>
              <w:t xml:space="preserve">Spills of ethidium bromide should be cleaned </w:t>
            </w:r>
            <w:r w:rsidR="000E27DF">
              <w:t xml:space="preserve">by absorbing the spill using a preprepared hypophosphorous decontamination solution. Bleach is not considered adequate for ethidium bromide decontamination. Rinse the area five times and place waste in appropriate containers and dispose of as hazardous waste (see above </w:t>
            </w:r>
            <w:r w:rsidR="00E460C6">
              <w:t>WASTE DISPOSAL PROCEDURES).</w:t>
            </w:r>
          </w:p>
          <w:p w:rsidR="006429C0" w:rsidRDefault="006429C0"/>
          <w:p w:rsidR="003A024E" w:rsidRDefault="003A024E" w:rsidP="0044449F">
            <w:r>
              <w:t xml:space="preserve">As with all accidents, report any exposure as soon as possible to your Principal Investigator or Supervisor. Additional health and safety information on ethidium bromide can </w:t>
            </w:r>
            <w:r w:rsidR="0044449F">
              <w:t xml:space="preserve">be obtained by referring to the </w:t>
            </w:r>
            <w:r w:rsidR="00A54350">
              <w:t>SDS</w:t>
            </w:r>
            <w:r>
              <w:t xml:space="preserve"> or by calling the EH&amp;S Office (335-3041). </w:t>
            </w:r>
          </w:p>
          <w:p w:rsidR="000208A4" w:rsidRDefault="000208A4" w:rsidP="0044449F"/>
        </w:tc>
      </w:tr>
      <w:tr w:rsidR="003A024E" w:rsidTr="00C62E48">
        <w:trPr>
          <w:trHeight w:val="260"/>
        </w:trPr>
        <w:tc>
          <w:tcPr>
            <w:tcW w:w="2520" w:type="dxa"/>
          </w:tcPr>
          <w:p w:rsidR="003A024E" w:rsidRDefault="003A024E">
            <w:pPr>
              <w:numPr>
                <w:ilvl w:val="0"/>
                <w:numId w:val="3"/>
              </w:numPr>
            </w:pPr>
            <w:r>
              <w:lastRenderedPageBreak/>
              <w:t xml:space="preserve">SPECIAL STORAGE     </w:t>
            </w:r>
          </w:p>
          <w:p w:rsidR="003A024E" w:rsidRDefault="003A024E">
            <w:r>
              <w:t xml:space="preserve">      AND HANDLING    </w:t>
            </w:r>
          </w:p>
          <w:p w:rsidR="003A024E" w:rsidRDefault="003A024E">
            <w:r>
              <w:t xml:space="preserve">      PROCEDURES</w:t>
            </w:r>
          </w:p>
        </w:tc>
        <w:tc>
          <w:tcPr>
            <w:tcW w:w="7290" w:type="dxa"/>
          </w:tcPr>
          <w:p w:rsidR="006429C0" w:rsidRPr="00941FD1" w:rsidRDefault="003A024E">
            <w:pPr>
              <w:rPr>
                <w:rFonts w:cs="Arial"/>
              </w:rPr>
            </w:pPr>
            <w:r w:rsidRPr="00941FD1">
              <w:rPr>
                <w:rFonts w:cs="Arial"/>
              </w:rPr>
              <w:t>The user must demonstrate competency and familiarity regarding the safe handling and use of this material prior to purchase.</w:t>
            </w:r>
            <w:r w:rsidR="00FD12D3">
              <w:rPr>
                <w:rFonts w:cs="Arial"/>
              </w:rPr>
              <w:t xml:space="preserve">  Users should receive special training on the hazards and safe use of this substance.</w:t>
            </w:r>
          </w:p>
          <w:p w:rsidR="006429C0" w:rsidRPr="00941FD1" w:rsidRDefault="006429C0">
            <w:pPr>
              <w:rPr>
                <w:rFonts w:cs="Arial"/>
              </w:rPr>
            </w:pPr>
          </w:p>
          <w:p w:rsidR="00941FD1" w:rsidRDefault="00941FD1" w:rsidP="00941FD1">
            <w:pPr>
              <w:rPr>
                <w:rFonts w:cs="Arial"/>
              </w:rPr>
            </w:pPr>
            <w:r w:rsidRPr="00941FD1">
              <w:rPr>
                <w:rFonts w:cs="Arial"/>
              </w:rPr>
              <w:t xml:space="preserve">Avoid dust formation and control ignition sources. Employ grounding, venting and explosion relief provisions in accord with accepted engineering practices in any process capable of generating dust and/or static electricity. </w:t>
            </w:r>
          </w:p>
          <w:p w:rsidR="00941FD1" w:rsidRDefault="00941FD1" w:rsidP="00941FD1">
            <w:pPr>
              <w:rPr>
                <w:rFonts w:cs="Arial"/>
              </w:rPr>
            </w:pPr>
          </w:p>
          <w:p w:rsidR="00941FD1" w:rsidRDefault="00941FD1" w:rsidP="00941FD1">
            <w:pPr>
              <w:rPr>
                <w:rFonts w:cs="Arial"/>
              </w:rPr>
            </w:pPr>
            <w:r w:rsidRPr="00941FD1">
              <w:rPr>
                <w:rFonts w:cs="Arial"/>
              </w:rPr>
              <w:t xml:space="preserve">Emptying contents into a non-inert atmosphere where flammable vapors may be present could cause a flash fire or explosion due to electrostatic discharge. </w:t>
            </w:r>
          </w:p>
          <w:p w:rsidR="00941FD1" w:rsidRDefault="00941FD1" w:rsidP="00941FD1">
            <w:pPr>
              <w:rPr>
                <w:rFonts w:cs="Arial"/>
              </w:rPr>
            </w:pPr>
          </w:p>
          <w:p w:rsidR="003A024E" w:rsidRDefault="00941FD1" w:rsidP="0001697E">
            <w:pPr>
              <w:rPr>
                <w:rFonts w:cs="Arial"/>
              </w:rPr>
            </w:pPr>
            <w:r w:rsidRPr="00941FD1">
              <w:rPr>
                <w:rFonts w:cs="Arial"/>
              </w:rPr>
              <w:t xml:space="preserve">Containers of this material may be hazardous when empty since they retain product residues (dust, solids); observe all warnings and precautions listed for the product. </w:t>
            </w:r>
          </w:p>
          <w:p w:rsidR="00E13F63" w:rsidRDefault="00E13F63" w:rsidP="0001697E">
            <w:pPr>
              <w:rPr>
                <w:rFonts w:cs="Arial"/>
              </w:rPr>
            </w:pPr>
          </w:p>
          <w:p w:rsidR="00E13F63" w:rsidRDefault="00E13F63" w:rsidP="0001697E">
            <w:pPr>
              <w:rPr>
                <w:rFonts w:cs="Arial"/>
              </w:rPr>
            </w:pPr>
            <w:r>
              <w:rPr>
                <w:rFonts w:cs="Arial"/>
              </w:rPr>
              <w:t>Keep away from incompatibles such as strong oxidizing agents.</w:t>
            </w:r>
          </w:p>
          <w:p w:rsidR="00A67FB6" w:rsidRPr="00941FD1" w:rsidRDefault="00A67FB6" w:rsidP="0001697E">
            <w:pPr>
              <w:rPr>
                <w:rFonts w:cs="Arial"/>
              </w:rPr>
            </w:pPr>
          </w:p>
        </w:tc>
      </w:tr>
    </w:tbl>
    <w:p w:rsidR="003A024E" w:rsidRPr="00103F92" w:rsidRDefault="00DC0CFC">
      <w:pPr>
        <w:jc w:val="center"/>
        <w:rPr>
          <w:color w:val="FF0000"/>
        </w:rPr>
      </w:pPr>
      <w:r>
        <w:tab/>
      </w:r>
      <w:r>
        <w:tab/>
      </w:r>
      <w:r>
        <w:tab/>
      </w:r>
      <w:r>
        <w:tab/>
      </w:r>
      <w:r>
        <w:tab/>
      </w:r>
    </w:p>
    <w:p w:rsidR="003A024E" w:rsidRDefault="003A024E">
      <w:pPr>
        <w:jc w:val="center"/>
      </w:pPr>
    </w:p>
    <w:p w:rsidR="003A024E" w:rsidRDefault="003A024E"/>
    <w:p w:rsidR="00F32B57" w:rsidRDefault="00F32B57"/>
    <w:p w:rsidR="00172B20" w:rsidRDefault="00172B20"/>
    <w:p w:rsidR="00172B20" w:rsidRDefault="00172B20"/>
    <w:p w:rsidR="00172B20" w:rsidRDefault="00172B20"/>
    <w:p w:rsidR="00172B20" w:rsidRDefault="00172B20"/>
    <w:p w:rsidR="00172B20" w:rsidRDefault="00172B20"/>
    <w:p w:rsidR="00172B20" w:rsidRDefault="00172B20"/>
    <w:p w:rsidR="00172B20" w:rsidRDefault="00172B20"/>
    <w:p w:rsidR="00172B20" w:rsidRDefault="00172B20"/>
    <w:p w:rsidR="00172B20" w:rsidRDefault="00172B20"/>
    <w:p w:rsidR="00172B20" w:rsidRDefault="00172B20"/>
    <w:p w:rsidR="00172B20" w:rsidRDefault="00172B20"/>
    <w:p w:rsidR="00172B20" w:rsidRDefault="00172B20"/>
    <w:p w:rsidR="00560AFA" w:rsidRDefault="00560AFA"/>
    <w:p w:rsidR="003A024E" w:rsidRDefault="003A024E"/>
    <w:p w:rsidR="00560AFA" w:rsidRPr="00560AFA" w:rsidRDefault="007C066D" w:rsidP="00560AFA">
      <w:pPr>
        <w:spacing w:after="200" w:line="276" w:lineRule="auto"/>
        <w:jc w:val="center"/>
        <w:rPr>
          <w:rFonts w:ascii="Times New Roman" w:eastAsiaTheme="minorHAnsi" w:hAnsi="Times New Roman"/>
          <w:b/>
          <w:sz w:val="28"/>
          <w:szCs w:val="28"/>
        </w:rPr>
      </w:pPr>
      <w:r>
        <w:rPr>
          <w:rFonts w:ascii="Times New Roman" w:eastAsiaTheme="minorHAnsi" w:hAnsi="Times New Roman"/>
          <w:b/>
          <w:sz w:val="28"/>
          <w:szCs w:val="28"/>
        </w:rPr>
        <w:t>Certification of Hazard A</w:t>
      </w:r>
      <w:r w:rsidR="00560AFA" w:rsidRPr="00560AFA">
        <w:rPr>
          <w:rFonts w:ascii="Times New Roman" w:eastAsiaTheme="minorHAnsi" w:hAnsi="Times New Roman"/>
          <w:b/>
          <w:sz w:val="28"/>
          <w:szCs w:val="28"/>
        </w:rPr>
        <w:t>ssessment</w:t>
      </w:r>
    </w:p>
    <w:p w:rsidR="00560AFA" w:rsidRPr="00560AFA" w:rsidRDefault="00560AFA" w:rsidP="00560AFA">
      <w:pPr>
        <w:spacing w:after="200" w:line="276" w:lineRule="auto"/>
        <w:rPr>
          <w:rFonts w:ascii="Times New Roman" w:eastAsiaTheme="minorHAnsi" w:hAnsi="Times New Roman"/>
          <w:sz w:val="22"/>
          <w:szCs w:val="22"/>
        </w:rPr>
      </w:pPr>
    </w:p>
    <w:p w:rsidR="00560AFA" w:rsidRPr="00560AFA" w:rsidRDefault="00560AFA" w:rsidP="00560AFA">
      <w:pPr>
        <w:spacing w:after="200" w:line="276" w:lineRule="auto"/>
        <w:rPr>
          <w:rFonts w:ascii="Times New Roman" w:eastAsiaTheme="minorHAnsi" w:hAnsi="Times New Roman"/>
          <w:b/>
          <w:i/>
          <w:sz w:val="22"/>
          <w:szCs w:val="22"/>
        </w:rPr>
      </w:pPr>
      <w:r w:rsidRPr="00560AFA">
        <w:rPr>
          <w:rFonts w:ascii="Times New Roman" w:eastAsiaTheme="minorHAnsi" w:hAnsi="Times New Roman"/>
          <w:sz w:val="22"/>
          <w:szCs w:val="22"/>
        </w:rPr>
        <w:t xml:space="preserve">Is this document a certification of Hazard Assessment for the processes identified </w:t>
      </w:r>
      <w:r w:rsidR="003D04AA">
        <w:rPr>
          <w:rFonts w:ascii="Times New Roman" w:eastAsiaTheme="minorHAnsi" w:hAnsi="Times New Roman"/>
          <w:sz w:val="22"/>
          <w:szCs w:val="22"/>
        </w:rPr>
        <w:t>within</w:t>
      </w:r>
      <w:r w:rsidRPr="00560AFA">
        <w:rPr>
          <w:rFonts w:ascii="Times New Roman" w:eastAsiaTheme="minorHAnsi" w:hAnsi="Times New Roman"/>
          <w:sz w:val="22"/>
          <w:szCs w:val="22"/>
        </w:rPr>
        <w:t xml:space="preserve">?  </w:t>
      </w:r>
      <w:r w:rsidR="006A74BD">
        <w:rPr>
          <w:rFonts w:ascii="Times New Roman" w:eastAsiaTheme="minorHAnsi" w:hAnsi="Times New Roman"/>
          <w:sz w:val="22"/>
          <w:szCs w:val="22"/>
        </w:rPr>
        <w:t xml:space="preserve">                      </w:t>
      </w:r>
      <w:r w:rsidRPr="00560AFA">
        <w:rPr>
          <w:rFonts w:ascii="Times New Roman" w:eastAsiaTheme="minorHAnsi" w:hAnsi="Times New Roman"/>
          <w:sz w:val="22"/>
          <w:szCs w:val="22"/>
        </w:rPr>
        <w:t xml:space="preserve">    </w:t>
      </w:r>
      <w:r w:rsidRPr="00560AFA">
        <w:rPr>
          <w:rFonts w:ascii="Times New Roman" w:eastAsiaTheme="minorHAnsi" w:hAnsi="Times New Roman"/>
          <w:sz w:val="22"/>
          <w:szCs w:val="22"/>
        </w:rPr>
        <w:tab/>
      </w:r>
      <w:r w:rsidRPr="00560AFA">
        <w:rPr>
          <w:rFonts w:ascii="Times New Roman" w:eastAsiaTheme="minorHAnsi" w:hAnsi="Times New Roman"/>
          <w:sz w:val="22"/>
          <w:szCs w:val="22"/>
        </w:rPr>
        <w:tab/>
      </w:r>
      <w:r w:rsidRPr="00560AFA">
        <w:rPr>
          <w:rFonts w:ascii="Times New Roman" w:eastAsiaTheme="minorHAnsi" w:hAnsi="Times New Roman"/>
          <w:sz w:val="22"/>
          <w:szCs w:val="22"/>
        </w:rPr>
        <w:tab/>
      </w:r>
      <w:r w:rsidRPr="00560AFA">
        <w:rPr>
          <w:rFonts w:ascii="Times New Roman" w:eastAsiaTheme="minorHAnsi" w:hAnsi="Times New Roman"/>
          <w:b/>
          <w:i/>
          <w:sz w:val="22"/>
          <w:szCs w:val="22"/>
        </w:rPr>
        <w:t>Yes</w:t>
      </w:r>
      <w:r w:rsidRPr="00560AFA">
        <w:rPr>
          <w:rFonts w:ascii="Times New Roman" w:eastAsiaTheme="minorHAnsi" w:hAnsi="Times New Roman"/>
          <w:b/>
          <w:i/>
          <w:sz w:val="22"/>
          <w:szCs w:val="22"/>
        </w:rPr>
        <w:tab/>
      </w:r>
      <w:r w:rsidRPr="00560AFA">
        <w:rPr>
          <w:rFonts w:ascii="Times New Roman" w:eastAsiaTheme="minorHAnsi" w:hAnsi="Times New Roman"/>
          <w:b/>
          <w:i/>
          <w:sz w:val="22"/>
          <w:szCs w:val="22"/>
        </w:rPr>
        <w:tab/>
      </w:r>
      <w:r w:rsidRPr="00560AFA">
        <w:rPr>
          <w:rFonts w:ascii="Times New Roman" w:eastAsiaTheme="minorHAnsi" w:hAnsi="Times New Roman"/>
          <w:b/>
          <w:i/>
          <w:sz w:val="22"/>
          <w:szCs w:val="22"/>
        </w:rPr>
        <w:tab/>
      </w:r>
      <w:r w:rsidRPr="00560AFA">
        <w:rPr>
          <w:rFonts w:ascii="Times New Roman" w:eastAsiaTheme="minorHAnsi" w:hAnsi="Times New Roman"/>
          <w:b/>
          <w:i/>
          <w:sz w:val="22"/>
          <w:szCs w:val="22"/>
        </w:rPr>
        <w:tab/>
      </w:r>
      <w:r w:rsidRPr="00560AFA">
        <w:rPr>
          <w:rFonts w:ascii="Times New Roman" w:eastAsiaTheme="minorHAnsi" w:hAnsi="Times New Roman"/>
          <w:b/>
          <w:i/>
          <w:sz w:val="22"/>
          <w:szCs w:val="22"/>
        </w:rPr>
        <w:tab/>
        <w:t>No</w:t>
      </w:r>
    </w:p>
    <w:p w:rsidR="00560AFA" w:rsidRPr="00560AFA" w:rsidRDefault="00560AFA" w:rsidP="00560AFA">
      <w:pPr>
        <w:spacing w:after="200" w:line="276" w:lineRule="auto"/>
        <w:rPr>
          <w:rFonts w:ascii="Times New Roman" w:eastAsiaTheme="minorHAnsi" w:hAnsi="Times New Roman"/>
          <w:sz w:val="22"/>
          <w:szCs w:val="22"/>
        </w:rPr>
      </w:pPr>
      <w:r w:rsidRPr="00560AFA">
        <w:rPr>
          <w:rFonts w:ascii="Times New Roman" w:eastAsiaTheme="minorHAnsi" w:hAnsi="Times New Roman"/>
          <w:sz w:val="22"/>
          <w:szCs w:val="22"/>
        </w:rPr>
        <w:t>If</w:t>
      </w:r>
      <w:r w:rsidR="00E6778A">
        <w:rPr>
          <w:rFonts w:ascii="Times New Roman" w:eastAsiaTheme="minorHAnsi" w:hAnsi="Times New Roman"/>
          <w:sz w:val="22"/>
          <w:szCs w:val="22"/>
        </w:rPr>
        <w:t xml:space="preserve"> yes</w:t>
      </w:r>
      <w:r w:rsidRPr="00560AFA">
        <w:rPr>
          <w:rFonts w:ascii="Times New Roman" w:eastAsiaTheme="minorHAnsi" w:hAnsi="Times New Roman"/>
          <w:sz w:val="22"/>
          <w:szCs w:val="22"/>
        </w:rPr>
        <w:t>, provide the name of the person certifying the Hazard Assessment and the date it was performed:</w:t>
      </w:r>
    </w:p>
    <w:p w:rsidR="00560AFA" w:rsidRPr="00560AFA" w:rsidRDefault="00560AFA" w:rsidP="00560AFA">
      <w:pPr>
        <w:spacing w:after="200" w:line="276" w:lineRule="auto"/>
        <w:rPr>
          <w:rFonts w:ascii="Times New Roman" w:eastAsiaTheme="minorHAnsi" w:hAnsi="Times New Roman"/>
          <w:sz w:val="22"/>
          <w:szCs w:val="22"/>
        </w:rPr>
      </w:pPr>
    </w:p>
    <w:p w:rsidR="00560AFA" w:rsidRPr="00560AFA" w:rsidRDefault="00560AFA" w:rsidP="00560AFA">
      <w:pPr>
        <w:spacing w:after="200"/>
        <w:rPr>
          <w:rFonts w:ascii="Times New Roman" w:eastAsiaTheme="minorHAnsi" w:hAnsi="Times New Roman"/>
          <w:sz w:val="22"/>
          <w:szCs w:val="22"/>
        </w:rPr>
      </w:pPr>
      <w:r w:rsidRPr="00560AFA">
        <w:rPr>
          <w:rFonts w:ascii="Times New Roman" w:eastAsiaTheme="minorHAnsi" w:hAnsi="Times New Roman"/>
          <w:sz w:val="22"/>
          <w:szCs w:val="22"/>
        </w:rPr>
        <w:t>____________________________________________________________________________________</w:t>
      </w:r>
    </w:p>
    <w:p w:rsidR="00560AFA" w:rsidRPr="00560AFA" w:rsidRDefault="00560AFA" w:rsidP="00560AFA">
      <w:pPr>
        <w:spacing w:after="200"/>
        <w:rPr>
          <w:rFonts w:ascii="Times New Roman" w:eastAsiaTheme="minorHAnsi" w:hAnsi="Times New Roman"/>
          <w:sz w:val="22"/>
          <w:szCs w:val="22"/>
        </w:rPr>
      </w:pPr>
      <w:r w:rsidRPr="00560AFA">
        <w:rPr>
          <w:rFonts w:ascii="Times New Roman" w:eastAsiaTheme="minorHAnsi" w:hAnsi="Times New Roman"/>
          <w:sz w:val="22"/>
          <w:szCs w:val="22"/>
        </w:rPr>
        <w:t>Name</w:t>
      </w:r>
      <w:r w:rsidRPr="00560AFA">
        <w:rPr>
          <w:rFonts w:ascii="Times New Roman" w:eastAsiaTheme="minorHAnsi" w:hAnsi="Times New Roman"/>
          <w:sz w:val="22"/>
          <w:szCs w:val="22"/>
        </w:rPr>
        <w:tab/>
      </w:r>
      <w:r w:rsidRPr="00560AFA">
        <w:rPr>
          <w:rFonts w:ascii="Times New Roman" w:eastAsiaTheme="minorHAnsi" w:hAnsi="Times New Roman"/>
          <w:sz w:val="22"/>
          <w:szCs w:val="22"/>
        </w:rPr>
        <w:tab/>
      </w:r>
      <w:r w:rsidRPr="00560AFA">
        <w:rPr>
          <w:rFonts w:ascii="Times New Roman" w:eastAsiaTheme="minorHAnsi" w:hAnsi="Times New Roman"/>
          <w:sz w:val="22"/>
          <w:szCs w:val="22"/>
        </w:rPr>
        <w:tab/>
      </w:r>
      <w:r w:rsidRPr="00560AFA">
        <w:rPr>
          <w:rFonts w:ascii="Times New Roman" w:eastAsiaTheme="minorHAnsi" w:hAnsi="Times New Roman"/>
          <w:sz w:val="22"/>
          <w:szCs w:val="22"/>
        </w:rPr>
        <w:tab/>
      </w:r>
      <w:r w:rsidRPr="00560AFA">
        <w:rPr>
          <w:rFonts w:ascii="Times New Roman" w:eastAsiaTheme="minorHAnsi" w:hAnsi="Times New Roman"/>
          <w:sz w:val="22"/>
          <w:szCs w:val="22"/>
        </w:rPr>
        <w:tab/>
      </w:r>
      <w:r w:rsidRPr="00560AFA">
        <w:rPr>
          <w:rFonts w:ascii="Times New Roman" w:eastAsiaTheme="minorHAnsi" w:hAnsi="Times New Roman"/>
          <w:sz w:val="22"/>
          <w:szCs w:val="22"/>
        </w:rPr>
        <w:tab/>
      </w:r>
      <w:r w:rsidRPr="00560AFA">
        <w:rPr>
          <w:rFonts w:ascii="Times New Roman" w:eastAsiaTheme="minorHAnsi" w:hAnsi="Times New Roman"/>
          <w:sz w:val="22"/>
          <w:szCs w:val="22"/>
        </w:rPr>
        <w:tab/>
      </w:r>
      <w:r w:rsidRPr="00560AFA">
        <w:rPr>
          <w:rFonts w:ascii="Times New Roman" w:eastAsiaTheme="minorHAnsi" w:hAnsi="Times New Roman"/>
          <w:sz w:val="22"/>
          <w:szCs w:val="22"/>
        </w:rPr>
        <w:tab/>
      </w:r>
      <w:r w:rsidRPr="00560AFA">
        <w:rPr>
          <w:rFonts w:ascii="Times New Roman" w:eastAsiaTheme="minorHAnsi" w:hAnsi="Times New Roman"/>
          <w:sz w:val="22"/>
          <w:szCs w:val="22"/>
        </w:rPr>
        <w:tab/>
        <w:t>Date</w:t>
      </w:r>
    </w:p>
    <w:p w:rsidR="00E6778A" w:rsidRDefault="00E6778A" w:rsidP="00560AFA">
      <w:pPr>
        <w:spacing w:after="200" w:line="276" w:lineRule="auto"/>
        <w:rPr>
          <w:rFonts w:ascii="Times New Roman" w:eastAsiaTheme="minorHAnsi" w:hAnsi="Times New Roman"/>
          <w:sz w:val="22"/>
          <w:szCs w:val="22"/>
        </w:rPr>
      </w:pPr>
    </w:p>
    <w:p w:rsidR="00560AFA" w:rsidRPr="00560AFA" w:rsidRDefault="00560AFA" w:rsidP="00560AFA">
      <w:pPr>
        <w:spacing w:after="200" w:line="276" w:lineRule="auto"/>
        <w:rPr>
          <w:rFonts w:ascii="Times New Roman" w:eastAsiaTheme="minorHAnsi" w:hAnsi="Times New Roman"/>
          <w:sz w:val="22"/>
          <w:szCs w:val="22"/>
        </w:rPr>
      </w:pPr>
      <w:r w:rsidRPr="00560AFA">
        <w:rPr>
          <w:rFonts w:ascii="Times New Roman" w:eastAsiaTheme="minorHAnsi" w:hAnsi="Times New Roman"/>
          <w:sz w:val="22"/>
          <w:szCs w:val="22"/>
        </w:rPr>
        <w:t>The location of the Hazard</w:t>
      </w:r>
      <w:r w:rsidR="007C066D">
        <w:rPr>
          <w:rFonts w:ascii="Times New Roman" w:eastAsiaTheme="minorHAnsi" w:hAnsi="Times New Roman"/>
          <w:sz w:val="22"/>
          <w:szCs w:val="22"/>
        </w:rPr>
        <w:t xml:space="preserve"> Assessment is indicated in the document preceding this </w:t>
      </w:r>
      <w:r w:rsidRPr="00560AFA">
        <w:rPr>
          <w:rFonts w:ascii="Times New Roman" w:eastAsiaTheme="minorHAnsi" w:hAnsi="Times New Roman"/>
          <w:sz w:val="22"/>
          <w:szCs w:val="22"/>
        </w:rPr>
        <w:t>form.</w:t>
      </w:r>
    </w:p>
    <w:p w:rsidR="00560AFA" w:rsidRPr="00560AFA" w:rsidRDefault="00560AFA" w:rsidP="006A74BD">
      <w:pPr>
        <w:spacing w:after="200" w:line="276" w:lineRule="auto"/>
        <w:rPr>
          <w:rFonts w:ascii="Times New Roman" w:eastAsiaTheme="minorHAnsi" w:hAnsi="Times New Roman"/>
          <w:b/>
          <w:sz w:val="28"/>
          <w:szCs w:val="28"/>
        </w:rPr>
      </w:pPr>
    </w:p>
    <w:p w:rsidR="00560AFA" w:rsidRPr="00560AFA" w:rsidRDefault="00560AFA" w:rsidP="00560AFA">
      <w:pPr>
        <w:spacing w:after="200" w:line="276" w:lineRule="auto"/>
        <w:jc w:val="center"/>
        <w:rPr>
          <w:rFonts w:ascii="Times New Roman" w:eastAsiaTheme="minorHAnsi" w:hAnsi="Times New Roman"/>
          <w:b/>
          <w:sz w:val="28"/>
          <w:szCs w:val="28"/>
        </w:rPr>
      </w:pPr>
      <w:r w:rsidRPr="00560AFA">
        <w:rPr>
          <w:rFonts w:ascii="Times New Roman" w:eastAsiaTheme="minorHAnsi" w:hAnsi="Times New Roman"/>
          <w:b/>
          <w:sz w:val="28"/>
          <w:szCs w:val="28"/>
        </w:rPr>
        <w:t>Certificate of Employee Training</w:t>
      </w:r>
    </w:p>
    <w:p w:rsidR="00560AFA" w:rsidRPr="00560AFA" w:rsidRDefault="00560AFA" w:rsidP="00560AFA">
      <w:pPr>
        <w:spacing w:after="200" w:line="276" w:lineRule="auto"/>
        <w:rPr>
          <w:rFonts w:ascii="Times New Roman" w:eastAsiaTheme="minorHAnsi" w:hAnsi="Times New Roman"/>
          <w:sz w:val="22"/>
          <w:szCs w:val="22"/>
        </w:rPr>
      </w:pPr>
    </w:p>
    <w:p w:rsidR="00560AFA" w:rsidRPr="00560AFA" w:rsidRDefault="00560AFA" w:rsidP="00560AFA">
      <w:pPr>
        <w:spacing w:after="200" w:line="276" w:lineRule="auto"/>
        <w:rPr>
          <w:rFonts w:ascii="Times New Roman" w:eastAsiaTheme="minorHAnsi" w:hAnsi="Times New Roman"/>
          <w:sz w:val="22"/>
          <w:szCs w:val="22"/>
        </w:rPr>
      </w:pPr>
      <w:r w:rsidRPr="00560AFA">
        <w:rPr>
          <w:rFonts w:ascii="Times New Roman" w:eastAsiaTheme="minorHAnsi" w:hAnsi="Times New Roman"/>
          <w:sz w:val="22"/>
          <w:szCs w:val="22"/>
        </w:rPr>
        <w:t>Name of person providing training for employees working with this process:</w:t>
      </w:r>
    </w:p>
    <w:p w:rsidR="00560AFA" w:rsidRPr="00560AFA" w:rsidRDefault="00560AFA" w:rsidP="00560AFA">
      <w:pPr>
        <w:spacing w:after="200" w:line="276" w:lineRule="auto"/>
        <w:rPr>
          <w:rFonts w:ascii="Times New Roman" w:eastAsiaTheme="minorHAnsi" w:hAnsi="Times New Roman"/>
          <w:sz w:val="22"/>
          <w:szCs w:val="22"/>
        </w:rPr>
      </w:pPr>
    </w:p>
    <w:p w:rsidR="00560AFA" w:rsidRPr="00560AFA" w:rsidRDefault="00560AFA" w:rsidP="00560AFA">
      <w:pPr>
        <w:spacing w:after="200" w:line="276" w:lineRule="auto"/>
        <w:rPr>
          <w:rFonts w:ascii="Times New Roman" w:eastAsiaTheme="minorHAnsi" w:hAnsi="Times New Roman"/>
          <w:sz w:val="22"/>
          <w:szCs w:val="22"/>
        </w:rPr>
      </w:pPr>
      <w:r w:rsidRPr="00560AFA">
        <w:rPr>
          <w:rFonts w:ascii="Times New Roman" w:eastAsiaTheme="minorHAnsi" w:hAnsi="Times New Roman"/>
          <w:sz w:val="22"/>
          <w:szCs w:val="22"/>
        </w:rPr>
        <w:t>___________________________________________________________________________________</w:t>
      </w:r>
    </w:p>
    <w:p w:rsidR="00560AFA" w:rsidRPr="00560AFA" w:rsidRDefault="00560AFA" w:rsidP="00560AFA">
      <w:pPr>
        <w:spacing w:after="200" w:line="276" w:lineRule="auto"/>
        <w:rPr>
          <w:rFonts w:ascii="Times New Roman" w:eastAsiaTheme="minorHAnsi" w:hAnsi="Times New Roman"/>
          <w:sz w:val="22"/>
          <w:szCs w:val="22"/>
        </w:rPr>
      </w:pPr>
      <w:r w:rsidRPr="00560AFA">
        <w:rPr>
          <w:rFonts w:ascii="Times New Roman" w:eastAsiaTheme="minorHAnsi" w:hAnsi="Times New Roman"/>
          <w:sz w:val="22"/>
          <w:szCs w:val="22"/>
        </w:rPr>
        <w:t xml:space="preserve">The following employees have been trained in when, where and how to use selected PPE, the maintenance, limitations and disposal of the PPE selected, and have demonstrated the correct use of the PPE selected on the reverse of this certification. </w:t>
      </w:r>
    </w:p>
    <w:p w:rsidR="00560AFA" w:rsidRPr="00560AFA" w:rsidRDefault="00560AFA" w:rsidP="00560AFA">
      <w:pPr>
        <w:spacing w:after="200" w:line="276" w:lineRule="auto"/>
        <w:rPr>
          <w:rFonts w:ascii="Times New Roman" w:eastAsiaTheme="minorHAnsi" w:hAnsi="Times New Roman"/>
          <w:sz w:val="22"/>
          <w:szCs w:val="22"/>
        </w:rPr>
      </w:pPr>
      <w:r w:rsidRPr="00560AFA">
        <w:rPr>
          <w:rFonts w:ascii="Times New Roman" w:eastAsiaTheme="minorHAnsi" w:hAnsi="Times New Roman"/>
          <w:b/>
          <w:sz w:val="22"/>
          <w:szCs w:val="22"/>
        </w:rPr>
        <w:t>Name</w:t>
      </w:r>
      <w:r w:rsidRPr="00560AFA">
        <w:rPr>
          <w:rFonts w:ascii="Times New Roman" w:eastAsiaTheme="minorHAnsi" w:hAnsi="Times New Roman"/>
          <w:b/>
          <w:sz w:val="22"/>
          <w:szCs w:val="22"/>
        </w:rPr>
        <w:tab/>
      </w:r>
      <w:r w:rsidRPr="00560AFA">
        <w:rPr>
          <w:rFonts w:ascii="Times New Roman" w:eastAsiaTheme="minorHAnsi" w:hAnsi="Times New Roman"/>
          <w:sz w:val="22"/>
          <w:szCs w:val="22"/>
        </w:rPr>
        <w:tab/>
      </w:r>
      <w:r w:rsidRPr="00560AFA">
        <w:rPr>
          <w:rFonts w:ascii="Times New Roman" w:eastAsiaTheme="minorHAnsi" w:hAnsi="Times New Roman"/>
          <w:sz w:val="22"/>
          <w:szCs w:val="22"/>
        </w:rPr>
        <w:tab/>
      </w:r>
      <w:r w:rsidRPr="00560AFA">
        <w:rPr>
          <w:rFonts w:ascii="Times New Roman" w:eastAsiaTheme="minorHAnsi" w:hAnsi="Times New Roman"/>
          <w:sz w:val="22"/>
          <w:szCs w:val="22"/>
        </w:rPr>
        <w:tab/>
      </w:r>
      <w:r w:rsidRPr="00560AFA">
        <w:rPr>
          <w:rFonts w:ascii="Times New Roman" w:eastAsiaTheme="minorHAnsi" w:hAnsi="Times New Roman"/>
          <w:sz w:val="22"/>
          <w:szCs w:val="22"/>
        </w:rPr>
        <w:tab/>
      </w:r>
      <w:r w:rsidRPr="00560AFA">
        <w:rPr>
          <w:rFonts w:ascii="Times New Roman" w:eastAsiaTheme="minorHAnsi" w:hAnsi="Times New Roman"/>
          <w:sz w:val="22"/>
          <w:szCs w:val="22"/>
        </w:rPr>
        <w:tab/>
      </w:r>
      <w:r w:rsidRPr="00560AFA">
        <w:rPr>
          <w:rFonts w:ascii="Times New Roman" w:eastAsiaTheme="minorHAnsi" w:hAnsi="Times New Roman"/>
          <w:sz w:val="22"/>
          <w:szCs w:val="22"/>
        </w:rPr>
        <w:tab/>
      </w:r>
      <w:r w:rsidRPr="00560AFA">
        <w:rPr>
          <w:rFonts w:ascii="Times New Roman" w:eastAsiaTheme="minorHAnsi" w:hAnsi="Times New Roman"/>
          <w:sz w:val="22"/>
          <w:szCs w:val="22"/>
        </w:rPr>
        <w:tab/>
      </w:r>
      <w:r w:rsidRPr="00560AFA">
        <w:rPr>
          <w:rFonts w:ascii="Times New Roman" w:eastAsiaTheme="minorHAnsi" w:hAnsi="Times New Roman"/>
          <w:b/>
          <w:sz w:val="22"/>
          <w:szCs w:val="22"/>
        </w:rPr>
        <w:t xml:space="preserve">Date </w:t>
      </w:r>
      <w:r w:rsidR="0017208F">
        <w:rPr>
          <w:rFonts w:ascii="Times New Roman" w:eastAsiaTheme="minorHAnsi" w:hAnsi="Times New Roman"/>
          <w:b/>
          <w:sz w:val="22"/>
          <w:szCs w:val="22"/>
        </w:rPr>
        <w:t>T</w:t>
      </w:r>
      <w:r w:rsidRPr="00560AFA">
        <w:rPr>
          <w:rFonts w:ascii="Times New Roman" w:eastAsiaTheme="minorHAnsi" w:hAnsi="Times New Roman"/>
          <w:b/>
          <w:sz w:val="22"/>
          <w:szCs w:val="22"/>
        </w:rPr>
        <w:t>rained</w:t>
      </w:r>
    </w:p>
    <w:p w:rsidR="00560AFA" w:rsidRPr="00560AFA" w:rsidRDefault="00560AFA" w:rsidP="00560AFA">
      <w:pPr>
        <w:spacing w:after="200" w:line="276" w:lineRule="auto"/>
        <w:rPr>
          <w:rFonts w:ascii="Times New Roman" w:eastAsiaTheme="minorHAnsi" w:hAnsi="Times New Roman"/>
          <w:sz w:val="22"/>
          <w:szCs w:val="22"/>
        </w:rPr>
      </w:pPr>
      <w:r w:rsidRPr="00560AFA">
        <w:rPr>
          <w:rFonts w:ascii="Times New Roman" w:eastAsiaTheme="minorHAnsi" w:hAnsi="Times New Roman"/>
          <w:sz w:val="22"/>
          <w:szCs w:val="22"/>
        </w:rPr>
        <w:t xml:space="preserve">________________________________________                         </w:t>
      </w:r>
      <w:r w:rsidR="006A74BD">
        <w:rPr>
          <w:rFonts w:ascii="Times New Roman" w:eastAsiaTheme="minorHAnsi" w:hAnsi="Times New Roman"/>
          <w:sz w:val="22"/>
          <w:szCs w:val="22"/>
        </w:rPr>
        <w:t>_</w:t>
      </w:r>
      <w:r w:rsidRPr="00560AFA">
        <w:rPr>
          <w:rFonts w:ascii="Times New Roman" w:eastAsiaTheme="minorHAnsi" w:hAnsi="Times New Roman"/>
          <w:sz w:val="22"/>
          <w:szCs w:val="22"/>
        </w:rPr>
        <w:t>______________________________</w:t>
      </w:r>
    </w:p>
    <w:p w:rsidR="00560AFA" w:rsidRPr="00560AFA" w:rsidRDefault="00560AFA" w:rsidP="00560AFA">
      <w:pPr>
        <w:spacing w:after="200" w:line="276" w:lineRule="auto"/>
        <w:rPr>
          <w:rFonts w:ascii="Times New Roman" w:eastAsiaTheme="minorHAnsi" w:hAnsi="Times New Roman"/>
          <w:sz w:val="22"/>
          <w:szCs w:val="22"/>
        </w:rPr>
      </w:pPr>
      <w:r w:rsidRPr="00560AFA">
        <w:rPr>
          <w:rFonts w:ascii="Times New Roman" w:eastAsiaTheme="minorHAnsi" w:hAnsi="Times New Roman"/>
          <w:sz w:val="22"/>
          <w:szCs w:val="22"/>
        </w:rPr>
        <w:t>____________________________________</w:t>
      </w:r>
      <w:r w:rsidR="006A74BD">
        <w:rPr>
          <w:rFonts w:ascii="Times New Roman" w:eastAsiaTheme="minorHAnsi" w:hAnsi="Times New Roman"/>
          <w:sz w:val="22"/>
          <w:szCs w:val="22"/>
        </w:rPr>
        <w:t xml:space="preserve">____                         </w:t>
      </w:r>
      <w:r w:rsidRPr="00560AFA">
        <w:rPr>
          <w:rFonts w:ascii="Times New Roman" w:eastAsiaTheme="minorHAnsi" w:hAnsi="Times New Roman"/>
          <w:sz w:val="22"/>
          <w:szCs w:val="22"/>
        </w:rPr>
        <w:t>______________________________</w:t>
      </w:r>
      <w:r w:rsidR="006A74BD">
        <w:rPr>
          <w:rFonts w:ascii="Times New Roman" w:eastAsiaTheme="minorHAnsi" w:hAnsi="Times New Roman"/>
          <w:sz w:val="22"/>
          <w:szCs w:val="22"/>
        </w:rPr>
        <w:t>_</w:t>
      </w:r>
    </w:p>
    <w:p w:rsidR="00560AFA" w:rsidRPr="00560AFA" w:rsidRDefault="00560AFA" w:rsidP="00560AFA">
      <w:pPr>
        <w:spacing w:after="200" w:line="276" w:lineRule="auto"/>
        <w:rPr>
          <w:rFonts w:ascii="Times New Roman" w:eastAsiaTheme="minorHAnsi" w:hAnsi="Times New Roman"/>
          <w:sz w:val="22"/>
          <w:szCs w:val="22"/>
        </w:rPr>
      </w:pPr>
      <w:r w:rsidRPr="00560AFA">
        <w:rPr>
          <w:rFonts w:ascii="Times New Roman" w:eastAsiaTheme="minorHAnsi" w:hAnsi="Times New Roman"/>
          <w:sz w:val="22"/>
          <w:szCs w:val="22"/>
        </w:rPr>
        <w:t>____________________________________</w:t>
      </w:r>
      <w:r w:rsidR="006A74BD">
        <w:rPr>
          <w:rFonts w:ascii="Times New Roman" w:eastAsiaTheme="minorHAnsi" w:hAnsi="Times New Roman"/>
          <w:sz w:val="22"/>
          <w:szCs w:val="22"/>
        </w:rPr>
        <w:t xml:space="preserve">____                         </w:t>
      </w:r>
      <w:r w:rsidRPr="00560AFA">
        <w:rPr>
          <w:rFonts w:ascii="Times New Roman" w:eastAsiaTheme="minorHAnsi" w:hAnsi="Times New Roman"/>
          <w:sz w:val="22"/>
          <w:szCs w:val="22"/>
        </w:rPr>
        <w:t>______________________________</w:t>
      </w:r>
      <w:r w:rsidR="006A74BD">
        <w:rPr>
          <w:rFonts w:ascii="Times New Roman" w:eastAsiaTheme="minorHAnsi" w:hAnsi="Times New Roman"/>
          <w:sz w:val="22"/>
          <w:szCs w:val="22"/>
        </w:rPr>
        <w:t>_</w:t>
      </w:r>
    </w:p>
    <w:p w:rsidR="00560AFA" w:rsidRPr="00560AFA" w:rsidRDefault="00560AFA" w:rsidP="00560AFA">
      <w:pPr>
        <w:spacing w:after="200" w:line="276" w:lineRule="auto"/>
        <w:rPr>
          <w:rFonts w:ascii="Times New Roman" w:eastAsiaTheme="minorHAnsi" w:hAnsi="Times New Roman"/>
          <w:sz w:val="22"/>
          <w:szCs w:val="22"/>
        </w:rPr>
      </w:pPr>
      <w:r w:rsidRPr="00560AFA">
        <w:rPr>
          <w:rFonts w:ascii="Times New Roman" w:eastAsiaTheme="minorHAnsi" w:hAnsi="Times New Roman"/>
          <w:sz w:val="22"/>
          <w:szCs w:val="22"/>
        </w:rPr>
        <w:t>____________________________________</w:t>
      </w:r>
      <w:r w:rsidR="006A74BD">
        <w:rPr>
          <w:rFonts w:ascii="Times New Roman" w:eastAsiaTheme="minorHAnsi" w:hAnsi="Times New Roman"/>
          <w:sz w:val="22"/>
          <w:szCs w:val="22"/>
        </w:rPr>
        <w:t xml:space="preserve">____                         </w:t>
      </w:r>
      <w:r w:rsidRPr="00560AFA">
        <w:rPr>
          <w:rFonts w:ascii="Times New Roman" w:eastAsiaTheme="minorHAnsi" w:hAnsi="Times New Roman"/>
          <w:sz w:val="22"/>
          <w:szCs w:val="22"/>
        </w:rPr>
        <w:t>______________________________</w:t>
      </w:r>
      <w:r w:rsidR="006A74BD">
        <w:rPr>
          <w:rFonts w:ascii="Times New Roman" w:eastAsiaTheme="minorHAnsi" w:hAnsi="Times New Roman"/>
          <w:sz w:val="22"/>
          <w:szCs w:val="22"/>
        </w:rPr>
        <w:t>_</w:t>
      </w:r>
    </w:p>
    <w:p w:rsidR="00560AFA" w:rsidRPr="00560AFA" w:rsidRDefault="00560AFA" w:rsidP="00560AFA">
      <w:pPr>
        <w:spacing w:after="200" w:line="276" w:lineRule="auto"/>
        <w:rPr>
          <w:rFonts w:ascii="Times New Roman" w:eastAsiaTheme="minorHAnsi" w:hAnsi="Times New Roman"/>
          <w:sz w:val="22"/>
          <w:szCs w:val="22"/>
        </w:rPr>
      </w:pPr>
      <w:r w:rsidRPr="00560AFA">
        <w:rPr>
          <w:rFonts w:ascii="Times New Roman" w:eastAsiaTheme="minorHAnsi" w:hAnsi="Times New Roman"/>
          <w:sz w:val="22"/>
          <w:szCs w:val="22"/>
        </w:rPr>
        <w:t>__________________________________</w:t>
      </w:r>
      <w:r w:rsidR="00790CFE">
        <w:rPr>
          <w:rFonts w:ascii="Times New Roman" w:eastAsiaTheme="minorHAnsi" w:hAnsi="Times New Roman"/>
          <w:sz w:val="22"/>
          <w:szCs w:val="22"/>
        </w:rPr>
        <w:t>______                         _______________________________</w:t>
      </w:r>
    </w:p>
    <w:p w:rsidR="00560AFA" w:rsidRPr="00560AFA" w:rsidRDefault="00560AFA" w:rsidP="00560AFA">
      <w:pPr>
        <w:spacing w:after="200" w:line="276" w:lineRule="auto"/>
        <w:rPr>
          <w:rFonts w:ascii="Times New Roman" w:eastAsiaTheme="minorHAnsi" w:hAnsi="Times New Roman"/>
          <w:sz w:val="22"/>
          <w:szCs w:val="22"/>
        </w:rPr>
      </w:pPr>
      <w:r w:rsidRPr="00560AFA">
        <w:rPr>
          <w:rFonts w:ascii="Times New Roman" w:eastAsiaTheme="minorHAnsi" w:hAnsi="Times New Roman"/>
          <w:sz w:val="22"/>
          <w:szCs w:val="22"/>
        </w:rPr>
        <w:t>__________________________________</w:t>
      </w:r>
      <w:r w:rsidR="00790CFE">
        <w:rPr>
          <w:rFonts w:ascii="Times New Roman" w:eastAsiaTheme="minorHAnsi" w:hAnsi="Times New Roman"/>
          <w:sz w:val="22"/>
          <w:szCs w:val="22"/>
        </w:rPr>
        <w:t xml:space="preserve">______                         </w:t>
      </w:r>
      <w:r w:rsidR="006A74BD">
        <w:rPr>
          <w:rFonts w:ascii="Times New Roman" w:eastAsiaTheme="minorHAnsi" w:hAnsi="Times New Roman"/>
          <w:sz w:val="22"/>
          <w:szCs w:val="22"/>
        </w:rPr>
        <w:t>_______________________________</w:t>
      </w:r>
    </w:p>
    <w:p w:rsidR="00560AFA" w:rsidRPr="00560AFA" w:rsidRDefault="00560AFA" w:rsidP="00560AFA">
      <w:pPr>
        <w:spacing w:after="200" w:line="276" w:lineRule="auto"/>
        <w:rPr>
          <w:rFonts w:ascii="Times New Roman" w:eastAsiaTheme="minorHAnsi" w:hAnsi="Times New Roman"/>
          <w:sz w:val="22"/>
          <w:szCs w:val="22"/>
        </w:rPr>
      </w:pPr>
      <w:r w:rsidRPr="00560AFA">
        <w:rPr>
          <w:rFonts w:ascii="Times New Roman" w:eastAsiaTheme="minorHAnsi" w:hAnsi="Times New Roman"/>
          <w:sz w:val="22"/>
          <w:szCs w:val="22"/>
        </w:rPr>
        <w:t>__________________________________</w:t>
      </w:r>
      <w:r w:rsidR="00790CFE">
        <w:rPr>
          <w:rFonts w:ascii="Times New Roman" w:eastAsiaTheme="minorHAnsi" w:hAnsi="Times New Roman"/>
          <w:sz w:val="22"/>
          <w:szCs w:val="22"/>
        </w:rPr>
        <w:t xml:space="preserve">______                         </w:t>
      </w:r>
      <w:r w:rsidR="006A74BD">
        <w:rPr>
          <w:rFonts w:ascii="Times New Roman" w:eastAsiaTheme="minorHAnsi" w:hAnsi="Times New Roman"/>
          <w:sz w:val="22"/>
          <w:szCs w:val="22"/>
        </w:rPr>
        <w:t>_______________________________</w:t>
      </w:r>
    </w:p>
    <w:p w:rsidR="003A024E" w:rsidRDefault="003A024E"/>
    <w:sectPr w:rsidR="003A024E" w:rsidSect="00555919">
      <w:pgSz w:w="12240" w:h="15840"/>
      <w:pgMar w:top="1008" w:right="1152"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820BE"/>
    <w:multiLevelType w:val="hybridMultilevel"/>
    <w:tmpl w:val="8AE873D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D887DA3"/>
    <w:multiLevelType w:val="hybridMultilevel"/>
    <w:tmpl w:val="4E72BC2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E0F059F"/>
    <w:multiLevelType w:val="singleLevel"/>
    <w:tmpl w:val="0409000F"/>
    <w:lvl w:ilvl="0">
      <w:start w:val="6"/>
      <w:numFmt w:val="decimal"/>
      <w:lvlText w:val="%1."/>
      <w:lvlJc w:val="left"/>
      <w:pPr>
        <w:tabs>
          <w:tab w:val="num" w:pos="360"/>
        </w:tabs>
        <w:ind w:left="360" w:hanging="360"/>
      </w:pPr>
      <w:rPr>
        <w:rFonts w:hint="default"/>
      </w:rPr>
    </w:lvl>
  </w:abstractNum>
  <w:abstractNum w:abstractNumId="3" w15:restartNumberingAfterBreak="0">
    <w:nsid w:val="418B3D82"/>
    <w:multiLevelType w:val="singleLevel"/>
    <w:tmpl w:val="0409000F"/>
    <w:lvl w:ilvl="0">
      <w:start w:val="9"/>
      <w:numFmt w:val="decimal"/>
      <w:lvlText w:val="%1."/>
      <w:lvlJc w:val="left"/>
      <w:pPr>
        <w:tabs>
          <w:tab w:val="num" w:pos="360"/>
        </w:tabs>
        <w:ind w:left="360" w:hanging="360"/>
      </w:pPr>
      <w:rPr>
        <w:rFonts w:hint="default"/>
      </w:rPr>
    </w:lvl>
  </w:abstractNum>
  <w:abstractNum w:abstractNumId="4" w15:restartNumberingAfterBreak="0">
    <w:nsid w:val="56F65EF2"/>
    <w:multiLevelType w:val="singleLevel"/>
    <w:tmpl w:val="0409000F"/>
    <w:lvl w:ilvl="0">
      <w:start w:val="4"/>
      <w:numFmt w:val="decimal"/>
      <w:lvlText w:val="%1."/>
      <w:lvlJc w:val="left"/>
      <w:pPr>
        <w:tabs>
          <w:tab w:val="num" w:pos="360"/>
        </w:tabs>
        <w:ind w:left="360" w:hanging="360"/>
      </w:pPr>
      <w:rPr>
        <w:rFont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E36"/>
    <w:rsid w:val="0001697E"/>
    <w:rsid w:val="000208A4"/>
    <w:rsid w:val="000423CD"/>
    <w:rsid w:val="00045083"/>
    <w:rsid w:val="000A6803"/>
    <w:rsid w:val="000B4061"/>
    <w:rsid w:val="000D5919"/>
    <w:rsid w:val="000D6C6B"/>
    <w:rsid w:val="000E27DF"/>
    <w:rsid w:val="000F6A20"/>
    <w:rsid w:val="001007DA"/>
    <w:rsid w:val="00103F92"/>
    <w:rsid w:val="00116E8C"/>
    <w:rsid w:val="0017208F"/>
    <w:rsid w:val="00172B20"/>
    <w:rsid w:val="00187496"/>
    <w:rsid w:val="001F7944"/>
    <w:rsid w:val="00257E6C"/>
    <w:rsid w:val="002C5783"/>
    <w:rsid w:val="0032447C"/>
    <w:rsid w:val="00337204"/>
    <w:rsid w:val="00377892"/>
    <w:rsid w:val="003951E8"/>
    <w:rsid w:val="003A024E"/>
    <w:rsid w:val="003A3B1D"/>
    <w:rsid w:val="003C13AB"/>
    <w:rsid w:val="003D04AA"/>
    <w:rsid w:val="0044449F"/>
    <w:rsid w:val="004C57C3"/>
    <w:rsid w:val="00503E8C"/>
    <w:rsid w:val="00525215"/>
    <w:rsid w:val="00555919"/>
    <w:rsid w:val="005560C4"/>
    <w:rsid w:val="00560AFA"/>
    <w:rsid w:val="005C05C0"/>
    <w:rsid w:val="005C1A06"/>
    <w:rsid w:val="006429C0"/>
    <w:rsid w:val="00671702"/>
    <w:rsid w:val="006A74BD"/>
    <w:rsid w:val="006D5F63"/>
    <w:rsid w:val="006D7B9C"/>
    <w:rsid w:val="007125F6"/>
    <w:rsid w:val="00733719"/>
    <w:rsid w:val="00746443"/>
    <w:rsid w:val="00785C86"/>
    <w:rsid w:val="00790CFE"/>
    <w:rsid w:val="007C066D"/>
    <w:rsid w:val="007E2DD4"/>
    <w:rsid w:val="007F220E"/>
    <w:rsid w:val="00876EA9"/>
    <w:rsid w:val="0088385D"/>
    <w:rsid w:val="008B17AB"/>
    <w:rsid w:val="00941FD1"/>
    <w:rsid w:val="00963A80"/>
    <w:rsid w:val="0098137A"/>
    <w:rsid w:val="009D4716"/>
    <w:rsid w:val="00A1150E"/>
    <w:rsid w:val="00A2255D"/>
    <w:rsid w:val="00A54350"/>
    <w:rsid w:val="00A67FB6"/>
    <w:rsid w:val="00AD0E36"/>
    <w:rsid w:val="00AF0232"/>
    <w:rsid w:val="00AF4DE6"/>
    <w:rsid w:val="00B03B41"/>
    <w:rsid w:val="00B3522C"/>
    <w:rsid w:val="00B4103A"/>
    <w:rsid w:val="00B5548F"/>
    <w:rsid w:val="00B572B4"/>
    <w:rsid w:val="00C14D74"/>
    <w:rsid w:val="00C62E48"/>
    <w:rsid w:val="00D01B96"/>
    <w:rsid w:val="00D776CE"/>
    <w:rsid w:val="00D95F21"/>
    <w:rsid w:val="00DC0CFC"/>
    <w:rsid w:val="00E13F63"/>
    <w:rsid w:val="00E24B44"/>
    <w:rsid w:val="00E41670"/>
    <w:rsid w:val="00E460C6"/>
    <w:rsid w:val="00E6778A"/>
    <w:rsid w:val="00E85C44"/>
    <w:rsid w:val="00EA7BF9"/>
    <w:rsid w:val="00EC0103"/>
    <w:rsid w:val="00EF0581"/>
    <w:rsid w:val="00F03BA8"/>
    <w:rsid w:val="00F26E81"/>
    <w:rsid w:val="00F32B57"/>
    <w:rsid w:val="00F37691"/>
    <w:rsid w:val="00FA459C"/>
    <w:rsid w:val="00FD1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2E549F6-0EB8-467C-9581-887B1F977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919"/>
    <w:rPr>
      <w:rFonts w:ascii="Arial" w:hAnsi="Arial"/>
    </w:rPr>
  </w:style>
  <w:style w:type="paragraph" w:styleId="Heading1">
    <w:name w:val="heading 1"/>
    <w:basedOn w:val="Normal"/>
    <w:next w:val="Normal"/>
    <w:qFormat/>
    <w:rsid w:val="00555919"/>
    <w:pPr>
      <w:keepNext/>
      <w:outlineLvl w:val="0"/>
    </w:pPr>
    <w:rPr>
      <w:b/>
    </w:rPr>
  </w:style>
  <w:style w:type="paragraph" w:styleId="Heading2">
    <w:name w:val="heading 2"/>
    <w:basedOn w:val="Normal"/>
    <w:next w:val="Normal"/>
    <w:qFormat/>
    <w:rsid w:val="00555919"/>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55919"/>
    <w:rPr>
      <w:color w:val="0000FF"/>
      <w:u w:val="single"/>
    </w:rPr>
  </w:style>
  <w:style w:type="paragraph" w:styleId="BalloonText">
    <w:name w:val="Balloon Text"/>
    <w:basedOn w:val="Normal"/>
    <w:link w:val="BalloonTextChar"/>
    <w:rsid w:val="006D5F63"/>
    <w:rPr>
      <w:rFonts w:ascii="Tahoma" w:hAnsi="Tahoma" w:cs="Tahoma"/>
      <w:sz w:val="16"/>
      <w:szCs w:val="16"/>
    </w:rPr>
  </w:style>
  <w:style w:type="character" w:customStyle="1" w:styleId="BalloonTextChar">
    <w:name w:val="Balloon Text Char"/>
    <w:basedOn w:val="DefaultParagraphFont"/>
    <w:link w:val="BalloonText"/>
    <w:rsid w:val="006D5F63"/>
    <w:rPr>
      <w:rFonts w:ascii="Tahoma" w:hAnsi="Tahoma" w:cs="Tahoma"/>
      <w:sz w:val="16"/>
      <w:szCs w:val="16"/>
    </w:rPr>
  </w:style>
  <w:style w:type="paragraph" w:styleId="ListParagraph">
    <w:name w:val="List Paragraph"/>
    <w:basedOn w:val="Normal"/>
    <w:uiPriority w:val="34"/>
    <w:qFormat/>
    <w:rsid w:val="00AF4D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571769">
      <w:bodyDiv w:val="1"/>
      <w:marLeft w:val="0"/>
      <w:marRight w:val="0"/>
      <w:marTop w:val="0"/>
      <w:marBottom w:val="0"/>
      <w:divBdr>
        <w:top w:val="none" w:sz="0" w:space="0" w:color="auto"/>
        <w:left w:val="none" w:sz="0" w:space="0" w:color="auto"/>
        <w:bottom w:val="none" w:sz="0" w:space="0" w:color="auto"/>
        <w:right w:val="none" w:sz="0" w:space="0" w:color="auto"/>
      </w:divBdr>
      <w:divsChild>
        <w:div w:id="571696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1265</Words>
  <Characters>8168</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STANDARD OPERATING PROCEDURES FOR HAZARDOUS CHEMICALS</vt:lpstr>
    </vt:vector>
  </TitlesOfParts>
  <Company>Washington State University</Company>
  <LinksUpToDate>false</LinksUpToDate>
  <CharactersWithSpaces>9415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PROCEDURES FOR HAZARDOUS CHEMICALS</dc:title>
  <dc:creator>Tom Ebeling</dc:creator>
  <cp:lastModifiedBy>Ebeling, Tom</cp:lastModifiedBy>
  <cp:revision>2</cp:revision>
  <cp:lastPrinted>2010-04-08T15:30:00Z</cp:lastPrinted>
  <dcterms:created xsi:type="dcterms:W3CDTF">2015-09-15T18:53:00Z</dcterms:created>
  <dcterms:modified xsi:type="dcterms:W3CDTF">2015-09-15T18:53:00Z</dcterms:modified>
</cp:coreProperties>
</file>